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38D7E" w14:textId="4546AA9F" w:rsidR="006663B4" w:rsidRPr="00EE60CE" w:rsidRDefault="006663B4" w:rsidP="00314EC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Приложение</w:t>
      </w:r>
      <w:r w:rsidR="002A524A" w:rsidRPr="00EE60CE">
        <w:rPr>
          <w:rFonts w:ascii="Times New Roman" w:hAnsi="Times New Roman" w:cs="Times New Roman"/>
          <w:sz w:val="28"/>
          <w:szCs w:val="28"/>
        </w:rPr>
        <w:t xml:space="preserve"> 5</w:t>
      </w:r>
    </w:p>
    <w:p w14:paraId="3F881641" w14:textId="77777777" w:rsidR="006663B4" w:rsidRPr="00EE60CE" w:rsidRDefault="006663B4" w:rsidP="00314EC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2CAA2A3" w14:textId="77777777" w:rsidR="006663B4" w:rsidRPr="00EE60CE" w:rsidRDefault="006663B4" w:rsidP="00314EC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2CE3E0E" w14:textId="77777777" w:rsidR="006663B4" w:rsidRPr="00EE60CE" w:rsidRDefault="006663B4" w:rsidP="000362FD">
      <w:pPr>
        <w:spacing w:after="0" w:line="240" w:lineRule="auto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«УТВЕРЖДЕНО»</w:t>
      </w:r>
    </w:p>
    <w:p w14:paraId="048D8ACC" w14:textId="77777777" w:rsidR="00842218" w:rsidRPr="00EE60CE" w:rsidRDefault="006663B4" w:rsidP="000362FD">
      <w:pPr>
        <w:spacing w:after="0" w:line="240" w:lineRule="auto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приказом Министерства сельского, водного хозяйства и развития</w:t>
      </w:r>
      <w:r w:rsidR="00842218" w:rsidRPr="00EE60CE">
        <w:rPr>
          <w:rFonts w:ascii="Times New Roman" w:hAnsi="Times New Roman" w:cs="Times New Roman"/>
          <w:sz w:val="28"/>
          <w:szCs w:val="28"/>
        </w:rPr>
        <w:t xml:space="preserve"> регионов Кыргызской Республики</w:t>
      </w:r>
    </w:p>
    <w:p w14:paraId="0D2F55B6" w14:textId="17431BC8" w:rsidR="006663B4" w:rsidRPr="00EE60CE" w:rsidRDefault="006663B4" w:rsidP="000362FD">
      <w:pPr>
        <w:spacing w:after="0" w:line="240" w:lineRule="auto"/>
        <w:ind w:left="4678"/>
        <w:contextualSpacing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от «___» ____________ №________ </w:t>
      </w:r>
    </w:p>
    <w:p w14:paraId="6BF7EA8D" w14:textId="77777777" w:rsidR="006663B4" w:rsidRPr="00EE60CE" w:rsidRDefault="006663B4" w:rsidP="00314EC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</w:p>
    <w:p w14:paraId="20EE0F59" w14:textId="77777777" w:rsidR="006663B4" w:rsidRPr="00EE60CE" w:rsidRDefault="006663B4" w:rsidP="00314ECB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</w:p>
    <w:p w14:paraId="0649FAEA" w14:textId="77777777" w:rsidR="001B50D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="006663B4" w:rsidRPr="00EE60CE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</w:p>
    <w:p w14:paraId="4FBA8847" w14:textId="07A2A96A" w:rsidR="006663B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«</w:t>
      </w:r>
      <w:r w:rsidR="006663B4" w:rsidRPr="00EE60CE">
        <w:rPr>
          <w:rFonts w:ascii="Times New Roman" w:hAnsi="Times New Roman" w:cs="Times New Roman"/>
          <w:b/>
          <w:sz w:val="28"/>
          <w:szCs w:val="28"/>
        </w:rPr>
        <w:t>Лабораторное определение посевных качеств семян и посадочного</w:t>
      </w:r>
      <w:r w:rsidRPr="00EE6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3B4" w:rsidRPr="00EE60CE">
        <w:rPr>
          <w:rFonts w:ascii="Times New Roman" w:hAnsi="Times New Roman" w:cs="Times New Roman"/>
          <w:b/>
          <w:sz w:val="28"/>
          <w:szCs w:val="28"/>
        </w:rPr>
        <w:t>материала сельскохозяйственных культур</w:t>
      </w:r>
      <w:r w:rsidRPr="00EE60CE">
        <w:rPr>
          <w:rFonts w:ascii="Times New Roman" w:hAnsi="Times New Roman" w:cs="Times New Roman"/>
          <w:sz w:val="24"/>
          <w:szCs w:val="24"/>
        </w:rPr>
        <w:t>»</w:t>
      </w:r>
    </w:p>
    <w:p w14:paraId="420AEF00" w14:textId="77777777" w:rsidR="006663B4" w:rsidRPr="00EE60CE" w:rsidRDefault="006663B4" w:rsidP="00314EC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60CE">
        <w:rPr>
          <w:rFonts w:ascii="Times New Roman" w:hAnsi="Times New Roman" w:cs="Times New Roman"/>
          <w:sz w:val="24"/>
          <w:szCs w:val="24"/>
        </w:rPr>
        <w:t xml:space="preserve"> (глава 5, пункт 16 Единого реестра (перечня) государственных услуг, </w:t>
      </w:r>
    </w:p>
    <w:p w14:paraId="387F995C" w14:textId="77777777" w:rsidR="006663B4" w:rsidRPr="00EE60CE" w:rsidRDefault="006663B4" w:rsidP="00314EC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60CE">
        <w:rPr>
          <w:rFonts w:ascii="Times New Roman" w:hAnsi="Times New Roman" w:cs="Times New Roman"/>
          <w:color w:val="000000"/>
          <w:sz w:val="24"/>
          <w:szCs w:val="24"/>
        </w:rPr>
        <w:t xml:space="preserve">оказываемых государственными органами, их структурными подразделениями и подведомственными учреждениями, утвержденного постановлением </w:t>
      </w:r>
    </w:p>
    <w:p w14:paraId="122B2768" w14:textId="77777777" w:rsidR="006663B4" w:rsidRPr="00EE60CE" w:rsidRDefault="006663B4" w:rsidP="00314ECB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60CE">
        <w:rPr>
          <w:rFonts w:ascii="Times New Roman" w:hAnsi="Times New Roman" w:cs="Times New Roman"/>
          <w:color w:val="000000"/>
          <w:sz w:val="24"/>
          <w:szCs w:val="24"/>
        </w:rPr>
        <w:t>Правительства Кыргызской Республики от 10.02.2012 года № 85)</w:t>
      </w:r>
    </w:p>
    <w:p w14:paraId="1C93711D" w14:textId="4CC2F714" w:rsidR="006663B4" w:rsidRPr="00EE60CE" w:rsidRDefault="006663B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E8D86EA" w14:textId="77777777" w:rsidR="00EE60CE" w:rsidRPr="00EE60CE" w:rsidRDefault="00EE60CE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81AE100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4A368A53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 услуги осуществляется Департаментом по экспертизе сельскохозяйственных культур при Министерстве сельского, водного хозяйства и развития регионов Кыргызской Республики и его территориальными подразделениями.</w:t>
      </w:r>
    </w:p>
    <w:p w14:paraId="29657D60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2. Административный регламент данной государственной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 (в редакции постановления Правительства Кыргызской Республики от 18 марта 2019 года №128).</w:t>
      </w:r>
    </w:p>
    <w:p w14:paraId="3587A2F1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2F82D3F0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(1) </w:t>
      </w:r>
      <w:r w:rsidRPr="00EE60CE">
        <w:rPr>
          <w:rFonts w:ascii="Times New Roman" w:hAnsi="Times New Roman"/>
          <w:color w:val="000000"/>
          <w:sz w:val="28"/>
          <w:szCs w:val="28"/>
        </w:rPr>
        <w:t xml:space="preserve">Срок предоставления государственной </w:t>
      </w:r>
      <w:r w:rsidRPr="00EE60CE">
        <w:rPr>
          <w:rFonts w:ascii="Times New Roman" w:hAnsi="Times New Roman" w:cs="Times New Roman"/>
          <w:sz w:val="28"/>
          <w:szCs w:val="28"/>
        </w:rPr>
        <w:t xml:space="preserve">услуги: </w:t>
      </w:r>
    </w:p>
    <w:p w14:paraId="4909769A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1) </w:t>
      </w: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предельное время на прием заявки - не более 15 минут; </w:t>
      </w:r>
    </w:p>
    <w:p w14:paraId="0B17D8AD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EE60CE">
        <w:rPr>
          <w:rFonts w:ascii="Times New Roman" w:hAnsi="Times New Roman" w:cs="Times New Roman"/>
          <w:sz w:val="28"/>
          <w:szCs w:val="28"/>
        </w:rPr>
        <w:t>Предельное время на выполнение отбора проб - не более 1 часа (без учета времени на проезд);</w:t>
      </w:r>
    </w:p>
    <w:p w14:paraId="2CE01973" w14:textId="36AB25E3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Лабораторное определение посевных качеств семян - от 7 до 35 календарных дней, в зависимости от вида сельскохозяйственной культуры и метода испытания (согласно правилам ИСТА</w:t>
      </w:r>
      <w:r w:rsidR="00D91E85" w:rsidRPr="00EE60CE">
        <w:t xml:space="preserve"> </w:t>
      </w:r>
      <w:r w:rsidR="00D91E85"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ГОСТ</w:t>
      </w:r>
      <w:r w:rsidR="00210330" w:rsidRPr="00EE60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в районных подразделениях согласно КМС</w:t>
      </w: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C3D17E3" w14:textId="26D7E953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Предельное время на подготовку</w:t>
      </w:r>
      <w:r w:rsidR="00153EA2"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</w:t>
      </w: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 более 3 рабочих дней.</w:t>
      </w:r>
    </w:p>
    <w:p w14:paraId="3ECA2167" w14:textId="74008651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Предельное время на выдачу сертификата соответствия</w:t>
      </w:r>
      <w:r w:rsidR="008F70C9" w:rsidRPr="00EE60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1E85" w:rsidRPr="00EE60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и/или Международного Оранжевого Сертификата и/или Протокола испытаний</w:t>
      </w: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более 15 минут.</w:t>
      </w:r>
    </w:p>
    <w:p w14:paraId="6B704043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(2) Перечень </w:t>
      </w:r>
      <w:r w:rsidRPr="00EE60CE">
        <w:rPr>
          <w:rFonts w:ascii="Times New Roman" w:hAnsi="Times New Roman" w:cs="Times New Roman"/>
          <w:sz w:val="28"/>
          <w:szCs w:val="28"/>
        </w:rPr>
        <w:t>документов, необходимых для получения услуги:</w:t>
      </w:r>
    </w:p>
    <w:p w14:paraId="4C5E2DFE" w14:textId="2BEE4730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 xml:space="preserve">а) заявка (установленной формы); </w:t>
      </w:r>
    </w:p>
    <w:p w14:paraId="54175997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lastRenderedPageBreak/>
        <w:t>б) акт полевой инспекции согласно установленной форме;</w:t>
      </w:r>
    </w:p>
    <w:p w14:paraId="1ED4DA69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 xml:space="preserve">в) аттестат на семена согласно установленной форме; </w:t>
      </w:r>
    </w:p>
    <w:p w14:paraId="66CBBED7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г) свидетельство на семена</w:t>
      </w:r>
      <w:r w:rsidRPr="00EE60CE">
        <w:rPr>
          <w:color w:val="0000FF"/>
          <w:sz w:val="28"/>
          <w:szCs w:val="28"/>
        </w:rPr>
        <w:t xml:space="preserve"> </w:t>
      </w:r>
      <w:r w:rsidRPr="00EE60CE">
        <w:rPr>
          <w:sz w:val="28"/>
          <w:szCs w:val="28"/>
        </w:rPr>
        <w:t>согласно установленной форме;</w:t>
      </w:r>
    </w:p>
    <w:p w14:paraId="31652FFF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д) квитанция об оплате.</w:t>
      </w:r>
    </w:p>
    <w:p w14:paraId="783872D8" w14:textId="77777777" w:rsidR="00C20CC2" w:rsidRPr="00EE60CE" w:rsidRDefault="00C20CC2" w:rsidP="00C20C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289AC23B" w14:textId="77777777" w:rsidR="00C20CC2" w:rsidRPr="00EE60CE" w:rsidRDefault="00C20CC2" w:rsidP="00C20C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Тундук</w:t>
      </w:r>
      <w:proofErr w:type="spellEnd"/>
      <w:r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EBACAC9" w14:textId="050CFA89" w:rsidR="000F38C4" w:rsidRPr="00EE60CE" w:rsidRDefault="001B50D4" w:rsidP="00314E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 </w:t>
      </w:r>
      <w:r w:rsidR="000F38C4" w:rsidRPr="00EE60CE">
        <w:rPr>
          <w:rFonts w:ascii="Times New Roman" w:hAnsi="Times New Roman" w:cs="Times New Roman"/>
          <w:sz w:val="28"/>
          <w:szCs w:val="28"/>
        </w:rPr>
        <w:t>(3) Стоимость услуги: Государственная услуга предоставляется на платной основе. Стоимость государственной услуги (Прейскурант) утверждается приказом уполномоченного государственного органа в сфере агропромышленного комплекса по согласованию с уполномоченным государственным органом в сфере антимонопольного регулирования</w:t>
      </w:r>
      <w:r w:rsidR="000F38C4" w:rsidRPr="00EE6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025469" w14:textId="77777777" w:rsidR="000F38C4" w:rsidRPr="00EE60CE" w:rsidRDefault="000F38C4" w:rsidP="00314ECB">
      <w:pPr>
        <w:pStyle w:val="a5"/>
        <w:ind w:firstLine="709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(4) Результат услуги: Выдача документа на посевные качества семян:</w:t>
      </w:r>
    </w:p>
    <w:p w14:paraId="176D46B8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- Международный оранжевый сертификат – выдается на экспортируемые семена, по форме Международной Ассоциации по тестированию семян (ИСТА);</w:t>
      </w:r>
    </w:p>
    <w:p w14:paraId="563EBD03" w14:textId="55749A6C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- сертификат соответствия – документ, удостоверяющий соответствие партии семян, по установленной форме</w:t>
      </w:r>
      <w:r w:rsidR="001A1ED6" w:rsidRPr="00EE60CE">
        <w:rPr>
          <w:sz w:val="28"/>
          <w:szCs w:val="28"/>
          <w:lang w:val="ky-KG"/>
        </w:rPr>
        <w:t xml:space="preserve"> (сроком 4 месяца)</w:t>
      </w:r>
      <w:r w:rsidRPr="00EE60CE">
        <w:rPr>
          <w:sz w:val="28"/>
          <w:szCs w:val="28"/>
        </w:rPr>
        <w:t>;</w:t>
      </w:r>
    </w:p>
    <w:p w14:paraId="3FE5F076" w14:textId="77777777" w:rsidR="000F38C4" w:rsidRPr="00EE60CE" w:rsidRDefault="000F38C4" w:rsidP="00314ECB">
      <w:pPr>
        <w:pStyle w:val="a5"/>
        <w:ind w:firstLine="708"/>
        <w:contextualSpacing/>
        <w:jc w:val="both"/>
        <w:rPr>
          <w:sz w:val="28"/>
          <w:szCs w:val="28"/>
        </w:rPr>
      </w:pPr>
      <w:r w:rsidRPr="00EE60CE">
        <w:rPr>
          <w:sz w:val="28"/>
          <w:szCs w:val="28"/>
        </w:rPr>
        <w:t>- Протокол испытаний – выдается на проведение неполного анализа, поступления пробы без проведения отбора проб, отсутствия документов на семена и на некондиционные семена, по установленной форме.</w:t>
      </w:r>
    </w:p>
    <w:p w14:paraId="6F7BE46F" w14:textId="77777777" w:rsidR="00314ECB" w:rsidRPr="00EE60CE" w:rsidRDefault="00314ECB" w:rsidP="00314EC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41A73" w14:textId="2711C33E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5679360A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031B0B42" w14:textId="77777777" w:rsidR="000F38C4" w:rsidRPr="00EE60CE" w:rsidRDefault="000F38C4" w:rsidP="00314EC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8"/>
        <w:gridCol w:w="6729"/>
        <w:gridCol w:w="1834"/>
      </w:tblGrid>
      <w:tr w:rsidR="000F38C4" w:rsidRPr="00EE60CE" w14:paraId="6033E7C2" w14:textId="77777777" w:rsidTr="00314ECB">
        <w:trPr>
          <w:jc w:val="center"/>
        </w:trPr>
        <w:tc>
          <w:tcPr>
            <w:tcW w:w="498" w:type="dxa"/>
          </w:tcPr>
          <w:p w14:paraId="67996303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10" w:type="dxa"/>
          </w:tcPr>
          <w:p w14:paraId="02786580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1836" w:type="dxa"/>
          </w:tcPr>
          <w:p w14:paraId="5FDA9931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F38C4" w:rsidRPr="00EE60CE" w14:paraId="6C3D7DEE" w14:textId="77777777" w:rsidTr="00314ECB">
        <w:trPr>
          <w:jc w:val="center"/>
        </w:trPr>
        <w:tc>
          <w:tcPr>
            <w:tcW w:w="498" w:type="dxa"/>
          </w:tcPr>
          <w:p w14:paraId="424EF117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6983E39B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>Информирование потребителей о государственной услуге</w:t>
            </w:r>
          </w:p>
        </w:tc>
        <w:tc>
          <w:tcPr>
            <w:tcW w:w="1836" w:type="dxa"/>
          </w:tcPr>
          <w:p w14:paraId="03BFB2DD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0BB09D7E" w14:textId="77777777" w:rsidTr="00314ECB">
        <w:trPr>
          <w:jc w:val="center"/>
        </w:trPr>
        <w:tc>
          <w:tcPr>
            <w:tcW w:w="498" w:type="dxa"/>
          </w:tcPr>
          <w:p w14:paraId="0E1515C4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59F0AEE2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 xml:space="preserve">Прием заявки и ее регистрация </w:t>
            </w:r>
          </w:p>
        </w:tc>
        <w:tc>
          <w:tcPr>
            <w:tcW w:w="1836" w:type="dxa"/>
          </w:tcPr>
          <w:p w14:paraId="0171F42A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61C06888" w14:textId="77777777" w:rsidTr="00314ECB">
        <w:trPr>
          <w:jc w:val="center"/>
        </w:trPr>
        <w:tc>
          <w:tcPr>
            <w:tcW w:w="498" w:type="dxa"/>
          </w:tcPr>
          <w:p w14:paraId="1196A107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5AAC35A3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>Оплата стоимости услуг</w:t>
            </w:r>
          </w:p>
        </w:tc>
        <w:tc>
          <w:tcPr>
            <w:tcW w:w="1836" w:type="dxa"/>
          </w:tcPr>
          <w:p w14:paraId="1B92973B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4905B2D6" w14:textId="77777777" w:rsidTr="00314ECB">
        <w:trPr>
          <w:jc w:val="center"/>
        </w:trPr>
        <w:tc>
          <w:tcPr>
            <w:tcW w:w="498" w:type="dxa"/>
          </w:tcPr>
          <w:p w14:paraId="2D7708CB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4A990FFD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 xml:space="preserve">Выезд специалиста для отбора проб, оформление и доставка в офисы уполномоченного государственного органа в сфере экспертизы сельскохозяйственных культур и его территориальных подразделений и/или оказание государственной услуги без проведения отбора проб и без наличия документов на семена </w:t>
            </w:r>
          </w:p>
        </w:tc>
        <w:tc>
          <w:tcPr>
            <w:tcW w:w="1836" w:type="dxa"/>
          </w:tcPr>
          <w:p w14:paraId="6D07383F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3E5A3F1B" w14:textId="77777777" w:rsidTr="00314ECB">
        <w:trPr>
          <w:jc w:val="center"/>
        </w:trPr>
        <w:tc>
          <w:tcPr>
            <w:tcW w:w="498" w:type="dxa"/>
          </w:tcPr>
          <w:p w14:paraId="7AAA8F95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7C535125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>Выделение и тестирование пробы семенного и посадочного материала</w:t>
            </w:r>
          </w:p>
        </w:tc>
        <w:tc>
          <w:tcPr>
            <w:tcW w:w="1836" w:type="dxa"/>
          </w:tcPr>
          <w:p w14:paraId="235CE8C3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581EC0F6" w14:textId="77777777" w:rsidTr="00314ECB">
        <w:trPr>
          <w:trHeight w:val="986"/>
          <w:jc w:val="center"/>
        </w:trPr>
        <w:tc>
          <w:tcPr>
            <w:tcW w:w="498" w:type="dxa"/>
          </w:tcPr>
          <w:p w14:paraId="2733C67A" w14:textId="77777777" w:rsidR="000F38C4" w:rsidRPr="00EE60CE" w:rsidRDefault="000F38C4" w:rsidP="00314EC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0" w:type="dxa"/>
          </w:tcPr>
          <w:p w14:paraId="0851FDBB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>Заполнение рабочей карточки, выписка и выдача Сертификата соответствия и/или Международного оранжевого сертификата и/или Протокола испытания</w:t>
            </w:r>
          </w:p>
        </w:tc>
        <w:tc>
          <w:tcPr>
            <w:tcW w:w="1836" w:type="dxa"/>
          </w:tcPr>
          <w:p w14:paraId="4C7FA661" w14:textId="77777777" w:rsidR="000F38C4" w:rsidRPr="00EE60CE" w:rsidRDefault="000F38C4" w:rsidP="00314E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DD8286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C4DCDD" w14:textId="77777777" w:rsidR="00EE60CE" w:rsidRDefault="00EE60CE" w:rsidP="00EE6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3. Блок-схема взаимосвязи процедур</w:t>
      </w:r>
    </w:p>
    <w:p w14:paraId="0D59C987" w14:textId="77777777" w:rsidR="00EE60CE" w:rsidRDefault="00EE60CE" w:rsidP="00EE60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51E43914" w14:textId="77777777" w:rsidR="001A22F4" w:rsidRPr="00EE60CE" w:rsidRDefault="001A22F4" w:rsidP="002A52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FCDF7" w14:textId="3BD76060" w:rsidR="00314ECB" w:rsidRPr="00EE60CE" w:rsidRDefault="001A22F4" w:rsidP="00314EC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E60CE">
        <w:object w:dxaOrig="10590" w:dyaOrig="11295" w14:anchorId="31F85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83.75pt" o:ole="">
            <v:imagedata r:id="rId8" o:title=""/>
          </v:shape>
          <o:OLEObject Type="Embed" ProgID="Visio.Drawing.15" ShapeID="_x0000_i1025" DrawAspect="Content" ObjectID="_1699428545" r:id="rId9"/>
        </w:object>
      </w:r>
    </w:p>
    <w:p w14:paraId="0C0C344D" w14:textId="77777777" w:rsidR="00314ECB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067F584" w14:textId="77777777" w:rsidR="000F38C4" w:rsidRPr="00EE60CE" w:rsidRDefault="000F38C4" w:rsidP="00314ECB">
      <w:pPr>
        <w:tabs>
          <w:tab w:val="left" w:pos="651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F42A4F6" w14:textId="3620A6B2" w:rsidR="000F38C4" w:rsidRPr="00EE60CE" w:rsidRDefault="000F38C4" w:rsidP="00314ECB">
      <w:pPr>
        <w:tabs>
          <w:tab w:val="left" w:pos="651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ABF73AA" w14:textId="77777777" w:rsidR="000F38C4" w:rsidRPr="00EE60CE" w:rsidRDefault="000F38C4" w:rsidP="00314ECB">
      <w:pPr>
        <w:tabs>
          <w:tab w:val="left" w:pos="651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0F38C4" w:rsidRPr="00EE60CE" w:rsidSect="000362FD">
          <w:footerReference w:type="default" r:id="rId10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 w:rsidRPr="00EE60CE">
        <w:rPr>
          <w:rFonts w:ascii="Times New Roman" w:hAnsi="Times New Roman" w:cs="Times New Roman"/>
          <w:sz w:val="24"/>
          <w:szCs w:val="24"/>
        </w:rPr>
        <w:tab/>
      </w:r>
    </w:p>
    <w:p w14:paraId="4DC53C2A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22A1F751" w14:textId="77777777" w:rsidR="000F38C4" w:rsidRPr="00EE60CE" w:rsidRDefault="000F38C4" w:rsidP="00314EC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EE60CE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a3"/>
        <w:tblpPr w:leftFromText="180" w:rightFromText="180" w:vertAnchor="text" w:tblpX="-866" w:tblpY="1"/>
        <w:tblOverlap w:val="never"/>
        <w:tblW w:w="15163" w:type="dxa"/>
        <w:tblLayout w:type="fixed"/>
        <w:tblLook w:val="04A0" w:firstRow="1" w:lastRow="0" w:firstColumn="1" w:lastColumn="0" w:noHBand="0" w:noVBand="1"/>
      </w:tblPr>
      <w:tblGrid>
        <w:gridCol w:w="2656"/>
        <w:gridCol w:w="20"/>
        <w:gridCol w:w="2247"/>
        <w:gridCol w:w="143"/>
        <w:gridCol w:w="424"/>
        <w:gridCol w:w="2018"/>
        <w:gridCol w:w="3260"/>
        <w:gridCol w:w="95"/>
        <w:gridCol w:w="4300"/>
      </w:tblGrid>
      <w:tr w:rsidR="000F38C4" w:rsidRPr="00EE60CE" w14:paraId="6AC18FDA" w14:textId="77777777" w:rsidTr="00EE60CE">
        <w:trPr>
          <w:trHeight w:val="557"/>
        </w:trPr>
        <w:tc>
          <w:tcPr>
            <w:tcW w:w="2656" w:type="dxa"/>
          </w:tcPr>
          <w:p w14:paraId="3A99B305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834" w:type="dxa"/>
            <w:gridSpan w:val="4"/>
          </w:tcPr>
          <w:p w14:paraId="3575A36E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018" w:type="dxa"/>
          </w:tcPr>
          <w:p w14:paraId="7D0B79EA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3260" w:type="dxa"/>
          </w:tcPr>
          <w:p w14:paraId="3C5106BC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4395" w:type="dxa"/>
            <w:gridSpan w:val="2"/>
          </w:tcPr>
          <w:p w14:paraId="0B7C368A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</w:t>
            </w:r>
          </w:p>
          <w:p w14:paraId="3744F040" w14:textId="77777777" w:rsidR="000F38C4" w:rsidRPr="00EE60CE" w:rsidRDefault="000F38C4" w:rsidP="00EE60C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</w:tc>
      </w:tr>
      <w:tr w:rsidR="000F38C4" w:rsidRPr="00EE60CE" w14:paraId="2BAFE015" w14:textId="77777777" w:rsidTr="00EE60CE">
        <w:trPr>
          <w:trHeight w:val="272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1EB89EC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1. Информирование потребителей о государственной услуге </w:t>
            </w:r>
          </w:p>
        </w:tc>
      </w:tr>
      <w:tr w:rsidR="000F38C4" w:rsidRPr="00EE60CE" w14:paraId="6F47D1C7" w14:textId="77777777" w:rsidTr="00EE60CE">
        <w:trPr>
          <w:trHeight w:val="1388"/>
        </w:trPr>
        <w:tc>
          <w:tcPr>
            <w:tcW w:w="2656" w:type="dxa"/>
          </w:tcPr>
          <w:p w14:paraId="15344A6B" w14:textId="77777777" w:rsidR="000F38C4" w:rsidRPr="00EE60CE" w:rsidRDefault="000F38C4" w:rsidP="00EE60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1.1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о государственной услуге</w:t>
            </w:r>
          </w:p>
        </w:tc>
        <w:tc>
          <w:tcPr>
            <w:tcW w:w="2834" w:type="dxa"/>
            <w:gridSpan w:val="4"/>
            <w:vMerge w:val="restart"/>
          </w:tcPr>
          <w:p w14:paraId="1217949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Пресс – служба уполномоченного государственного органа в сфере агропромышленного комплекса, специалисты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2018" w:type="dxa"/>
            <w:vMerge w:val="restart"/>
          </w:tcPr>
          <w:p w14:paraId="2DACDED1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Не более 15 мин</w:t>
            </w:r>
          </w:p>
        </w:tc>
        <w:tc>
          <w:tcPr>
            <w:tcW w:w="3260" w:type="dxa"/>
            <w:vMerge w:val="restart"/>
          </w:tcPr>
          <w:p w14:paraId="5BECCFF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- Периодически обновляемый веб-сайт уполномоченного государственного органа в сфере агропромышленного комплекса www.agro.gov.kg,  </w:t>
            </w:r>
          </w:p>
          <w:p w14:paraId="26F320F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-подготовленные информационные стенды, буклеты, брошюры;</w:t>
            </w:r>
          </w:p>
          <w:p w14:paraId="58450663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-  через </w:t>
            </w:r>
            <w:r w:rsidRPr="00EE60CE">
              <w:t xml:space="preserve">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Государственный портал электронных услуг.</w:t>
            </w:r>
          </w:p>
        </w:tc>
        <w:tc>
          <w:tcPr>
            <w:tcW w:w="4395" w:type="dxa"/>
            <w:gridSpan w:val="2"/>
            <w:vMerge w:val="restart"/>
          </w:tcPr>
          <w:p w14:paraId="6B12EF8F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«О семенах» от 19 июня 1997 года № 38 </w:t>
            </w:r>
          </w:p>
          <w:p w14:paraId="507D3AD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Прейскурант на основные виды анализов (услуг)  семенного материала, </w:t>
            </w:r>
            <w:r w:rsidRPr="00EE60CE">
              <w:rPr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утвержденный приказом руководства уполномоченного государственного органа в сфере агропромышленного комплекса от 30 августа 2018 года №302 по согласованию с приказом уполномоченного государственного органа в сфере антимонопольного регулирования от 24 августа 2018 года №33</w:t>
            </w:r>
          </w:p>
        </w:tc>
      </w:tr>
      <w:tr w:rsidR="000F38C4" w:rsidRPr="00EE60CE" w14:paraId="66FFDB8F" w14:textId="77777777" w:rsidTr="00EE60CE">
        <w:trPr>
          <w:trHeight w:val="2398"/>
        </w:trPr>
        <w:tc>
          <w:tcPr>
            <w:tcW w:w="2656" w:type="dxa"/>
          </w:tcPr>
          <w:p w14:paraId="3147A08D" w14:textId="77777777" w:rsidR="000F38C4" w:rsidRPr="00EE60CE" w:rsidRDefault="000F38C4" w:rsidP="00EE60C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1.2</w:t>
            </w:r>
          </w:p>
          <w:p w14:paraId="23E7125F" w14:textId="77777777" w:rsidR="000F38C4" w:rsidRPr="00EE60CE" w:rsidRDefault="000F38C4" w:rsidP="00EE60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потребителя о стоимости государственной услуги, порядке внесения оплаты, а также о сроках предоставления услуги  </w:t>
            </w:r>
          </w:p>
        </w:tc>
        <w:tc>
          <w:tcPr>
            <w:tcW w:w="2834" w:type="dxa"/>
            <w:gridSpan w:val="4"/>
            <w:vMerge/>
          </w:tcPr>
          <w:p w14:paraId="72B8957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14:paraId="2E4BA11F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670EB78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55061FD4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025F42EF" w14:textId="77777777" w:rsidTr="00EE60CE">
        <w:tc>
          <w:tcPr>
            <w:tcW w:w="2656" w:type="dxa"/>
          </w:tcPr>
          <w:p w14:paraId="0096EB19" w14:textId="77777777" w:rsidR="000F38C4" w:rsidRPr="00EE60CE" w:rsidRDefault="000F38C4" w:rsidP="00EE60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1.3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Поддержание информации в актуальном состоянии и своевременное ее обновление</w:t>
            </w:r>
          </w:p>
        </w:tc>
        <w:tc>
          <w:tcPr>
            <w:tcW w:w="2834" w:type="dxa"/>
            <w:gridSpan w:val="4"/>
            <w:vMerge/>
          </w:tcPr>
          <w:p w14:paraId="38C5D202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14:paraId="18166BD9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F342FF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0020B8D4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1D50F5F8" w14:textId="77777777" w:rsidTr="00EE60CE">
        <w:tc>
          <w:tcPr>
            <w:tcW w:w="15163" w:type="dxa"/>
            <w:gridSpan w:val="9"/>
          </w:tcPr>
          <w:p w14:paraId="1B977AD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Периодически обновляемый веб-сайт </w:t>
            </w:r>
            <w:hyperlink r:id="rId11" w:history="1">
              <w:r w:rsidRPr="00EE60CE">
                <w:rPr>
                  <w:rStyle w:val="ae"/>
                  <w:rFonts w:ascii="Times New Roman" w:hAnsi="Times New Roman" w:cs="Times New Roman"/>
                  <w:sz w:val="24"/>
                  <w:szCs w:val="24"/>
                </w:rPr>
                <w:t>www.agro.gov.kg</w:t>
              </w:r>
            </w:hyperlink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; Подготовленные информационные стенды, буклеты, брошюры</w:t>
            </w:r>
          </w:p>
        </w:tc>
      </w:tr>
      <w:tr w:rsidR="000F38C4" w:rsidRPr="00EE60CE" w14:paraId="7C23F33B" w14:textId="77777777" w:rsidTr="00EE60CE">
        <w:tc>
          <w:tcPr>
            <w:tcW w:w="15163" w:type="dxa"/>
            <w:gridSpan w:val="9"/>
          </w:tcPr>
          <w:p w14:paraId="45F8FD8D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не более 15 мин</w:t>
            </w:r>
          </w:p>
        </w:tc>
      </w:tr>
      <w:tr w:rsidR="000F38C4" w:rsidRPr="00EE60CE" w14:paraId="0003C084" w14:textId="77777777" w:rsidTr="00EE60CE">
        <w:tc>
          <w:tcPr>
            <w:tcW w:w="15163" w:type="dxa"/>
            <w:gridSpan w:val="9"/>
          </w:tcPr>
          <w:p w14:paraId="0A372143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>Тип процедуры 1: организационно – управленческая процедура</w:t>
            </w:r>
          </w:p>
        </w:tc>
      </w:tr>
      <w:tr w:rsidR="000F38C4" w:rsidRPr="00EE60CE" w14:paraId="4D84F7AA" w14:textId="77777777" w:rsidTr="00EE60CE">
        <w:tc>
          <w:tcPr>
            <w:tcW w:w="15163" w:type="dxa"/>
            <w:gridSpan w:val="9"/>
            <w:shd w:val="clear" w:color="auto" w:fill="DAEEF3" w:themeFill="accent5" w:themeFillTint="33"/>
          </w:tcPr>
          <w:p w14:paraId="2AFD2BC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 Прием заявки и ее регистрация</w:t>
            </w:r>
          </w:p>
        </w:tc>
      </w:tr>
      <w:tr w:rsidR="000F38C4" w:rsidRPr="00EE60CE" w14:paraId="32744B61" w14:textId="77777777" w:rsidTr="00EE60CE">
        <w:trPr>
          <w:trHeight w:val="20"/>
        </w:trPr>
        <w:tc>
          <w:tcPr>
            <w:tcW w:w="2656" w:type="dxa"/>
          </w:tcPr>
          <w:p w14:paraId="011E06E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2.1 </w:t>
            </w:r>
          </w:p>
          <w:p w14:paraId="77FC328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а) Выдача потребителю бланк заявки и обеспечение ее заполнения </w:t>
            </w:r>
          </w:p>
          <w:p w14:paraId="212C022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 w:val="restart"/>
          </w:tcPr>
          <w:p w14:paraId="305B305E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Руководители, Специалисты уполномоченного государственного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органа в сфере экспертизы </w:t>
            </w:r>
          </w:p>
          <w:p w14:paraId="355B4158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его территориальных подразделений</w:t>
            </w:r>
          </w:p>
        </w:tc>
        <w:tc>
          <w:tcPr>
            <w:tcW w:w="2442" w:type="dxa"/>
            <w:gridSpan w:val="2"/>
          </w:tcPr>
          <w:p w14:paraId="08E6937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Не более 5 минут</w:t>
            </w:r>
          </w:p>
          <w:p w14:paraId="10B4863E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EA09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2B4615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а) Заполненная форма заявки</w:t>
            </w:r>
          </w:p>
          <w:p w14:paraId="2D06B9A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 w:val="restart"/>
          </w:tcPr>
          <w:p w14:paraId="760CB885" w14:textId="77777777" w:rsidR="000F38C4" w:rsidRPr="00EE60CE" w:rsidRDefault="000F38C4" w:rsidP="00EE60C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E60CE">
              <w:t xml:space="preserve"> </w:t>
            </w:r>
            <w:r w:rsidRPr="00EE60CE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Типовая инструкция</w:t>
            </w:r>
          </w:p>
          <w:p w14:paraId="610FAE64" w14:textId="77777777" w:rsidR="000F38C4" w:rsidRPr="00EE60CE" w:rsidRDefault="000F38C4" w:rsidP="00EE60C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делопроизводству в Кыргызской Республике, утвержденный постановлением Правительства </w:t>
            </w:r>
            <w:r w:rsidRPr="00EE60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Кыргызской Республики от 3 марта 2020 года № 120;</w:t>
            </w:r>
          </w:p>
          <w:p w14:paraId="31A217B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</w:t>
            </w:r>
          </w:p>
        </w:tc>
      </w:tr>
      <w:tr w:rsidR="000F38C4" w:rsidRPr="00EE60CE" w14:paraId="33FA8051" w14:textId="77777777" w:rsidTr="00EE60CE">
        <w:trPr>
          <w:trHeight w:val="3322"/>
        </w:trPr>
        <w:tc>
          <w:tcPr>
            <w:tcW w:w="2656" w:type="dxa"/>
            <w:tcBorders>
              <w:bottom w:val="single" w:sz="4" w:space="0" w:color="auto"/>
            </w:tcBorders>
          </w:tcPr>
          <w:p w14:paraId="327C8CC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Прием заявки в электронной форме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посредством Электронного ресурса уполномоченного государственного органа в сфере агропромышленного комплекса через Государственного портала электронных услуг</w:t>
            </w:r>
          </w:p>
        </w:tc>
        <w:tc>
          <w:tcPr>
            <w:tcW w:w="2410" w:type="dxa"/>
            <w:gridSpan w:val="3"/>
            <w:vMerge/>
          </w:tcPr>
          <w:p w14:paraId="6F324FAA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2"/>
          </w:tcPr>
          <w:p w14:paraId="782719A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б) Автоматически</w:t>
            </w:r>
          </w:p>
          <w:p w14:paraId="0F0F0C7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5EA02D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C1D9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0AA6D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6F68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41C9E9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б) Прием и автоматическая регистрация заявки с направлением уведомления в личный кабинет заявителя</w:t>
            </w:r>
          </w:p>
        </w:tc>
        <w:tc>
          <w:tcPr>
            <w:tcW w:w="4395" w:type="dxa"/>
            <w:gridSpan w:val="2"/>
            <w:vMerge/>
          </w:tcPr>
          <w:p w14:paraId="38FBEE8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696C8247" w14:textId="77777777" w:rsidTr="00EE60CE">
        <w:trPr>
          <w:trHeight w:val="1697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98403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2.2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1FB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а) Проверка представленных документов на предмет комплектности</w:t>
            </w:r>
            <w:r w:rsidRPr="00EE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D0556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Проверка заявки, поступившей через Государственный портал электронных услуг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002E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уполномоченного государственного органа в сфере экспертизы </w:t>
            </w:r>
          </w:p>
          <w:p w14:paraId="6195A66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его территориальных подразделения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E628A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 минут </w:t>
            </w:r>
          </w:p>
          <w:p w14:paraId="39B711CA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323B1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Внесение руководству или отказ и возврат документов, если документы не соответствуют требованиям (с направлением уведомления в электронном формате при поступлении заявки через портал)</w:t>
            </w:r>
          </w:p>
          <w:p w14:paraId="0510B60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6D22C1AA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8C4" w:rsidRPr="00EE60CE" w14:paraId="23EAFDF0" w14:textId="77777777" w:rsidTr="00EE60CE">
        <w:tc>
          <w:tcPr>
            <w:tcW w:w="2656" w:type="dxa"/>
          </w:tcPr>
          <w:p w14:paraId="02CED0D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2.3</w:t>
            </w:r>
          </w:p>
          <w:p w14:paraId="532D6812" w14:textId="52022F29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заявки в журнале </w:t>
            </w:r>
            <w:r w:rsidR="001A1ED6"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 назначение исполнителя</w:t>
            </w:r>
          </w:p>
        </w:tc>
        <w:tc>
          <w:tcPr>
            <w:tcW w:w="2410" w:type="dxa"/>
            <w:gridSpan w:val="3"/>
          </w:tcPr>
          <w:p w14:paraId="0FFE505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уполномоченного государственного органа в сфере экспертизы </w:t>
            </w:r>
          </w:p>
          <w:p w14:paraId="2A5CBCE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начальники его территориальных подразделения</w:t>
            </w:r>
          </w:p>
        </w:tc>
        <w:tc>
          <w:tcPr>
            <w:tcW w:w="2442" w:type="dxa"/>
            <w:gridSpan w:val="2"/>
          </w:tcPr>
          <w:p w14:paraId="42C78C3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минут </w:t>
            </w:r>
          </w:p>
          <w:p w14:paraId="7C5BBAFA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620F93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Наложена виза;</w:t>
            </w:r>
          </w:p>
          <w:p w14:paraId="1A057824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регистрация в журнале</w:t>
            </w:r>
          </w:p>
        </w:tc>
        <w:tc>
          <w:tcPr>
            <w:tcW w:w="4395" w:type="dxa"/>
            <w:gridSpan w:val="2"/>
          </w:tcPr>
          <w:p w14:paraId="5EDEC9A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285C924D" w14:textId="77777777" w:rsidTr="00EE60CE">
        <w:tc>
          <w:tcPr>
            <w:tcW w:w="15163" w:type="dxa"/>
            <w:gridSpan w:val="9"/>
          </w:tcPr>
          <w:p w14:paraId="091C93BE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Наложена виза; проведена запись в журнале регистрации; возврат документов, если документы не соответствуют требованиям.</w:t>
            </w:r>
          </w:p>
        </w:tc>
      </w:tr>
      <w:tr w:rsidR="000F38C4" w:rsidRPr="00EE60CE" w14:paraId="07833E21" w14:textId="77777777" w:rsidTr="00EE60CE">
        <w:tc>
          <w:tcPr>
            <w:tcW w:w="15163" w:type="dxa"/>
            <w:gridSpan w:val="9"/>
          </w:tcPr>
          <w:p w14:paraId="0265693F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выполнения административного действия составляет не более 15 минут</w:t>
            </w:r>
          </w:p>
        </w:tc>
      </w:tr>
      <w:tr w:rsidR="000F38C4" w:rsidRPr="00EE60CE" w14:paraId="1933DB4A" w14:textId="77777777" w:rsidTr="00EE60CE">
        <w:tc>
          <w:tcPr>
            <w:tcW w:w="15163" w:type="dxa"/>
            <w:gridSpan w:val="9"/>
          </w:tcPr>
          <w:p w14:paraId="50F319DC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Административная процедура</w:t>
            </w:r>
          </w:p>
        </w:tc>
      </w:tr>
      <w:tr w:rsidR="000F38C4" w:rsidRPr="00EE60CE" w14:paraId="75908884" w14:textId="77777777" w:rsidTr="00EE60CE">
        <w:trPr>
          <w:trHeight w:val="113"/>
        </w:trPr>
        <w:tc>
          <w:tcPr>
            <w:tcW w:w="15163" w:type="dxa"/>
            <w:gridSpan w:val="9"/>
            <w:shd w:val="clear" w:color="auto" w:fill="DAEEF3" w:themeFill="accent5" w:themeFillTint="33"/>
          </w:tcPr>
          <w:p w14:paraId="75707049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Оплата стоимости услуг</w:t>
            </w:r>
          </w:p>
        </w:tc>
      </w:tr>
      <w:tr w:rsidR="000F38C4" w:rsidRPr="00EE60CE" w14:paraId="6ACBC03A" w14:textId="77777777" w:rsidTr="00EE60CE">
        <w:trPr>
          <w:trHeight w:val="20"/>
        </w:trPr>
        <w:tc>
          <w:tcPr>
            <w:tcW w:w="2656" w:type="dxa"/>
          </w:tcPr>
          <w:p w14:paraId="44D234A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3.1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3AB88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Выписка счета на оплату потребителю за предоставление государственной услуги</w:t>
            </w:r>
          </w:p>
        </w:tc>
        <w:tc>
          <w:tcPr>
            <w:tcW w:w="2410" w:type="dxa"/>
            <w:gridSpan w:val="3"/>
          </w:tcPr>
          <w:p w14:paraId="1AC59598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Бухгалтер,</w:t>
            </w:r>
          </w:p>
          <w:p w14:paraId="2908A271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Специалисты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2442" w:type="dxa"/>
            <w:gridSpan w:val="2"/>
          </w:tcPr>
          <w:p w14:paraId="4B4C81B2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3260" w:type="dxa"/>
          </w:tcPr>
          <w:p w14:paraId="51186FCA" w14:textId="27DC0384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Поступление квитанции об оплате</w:t>
            </w:r>
          </w:p>
        </w:tc>
        <w:tc>
          <w:tcPr>
            <w:tcW w:w="4395" w:type="dxa"/>
            <w:gridSpan w:val="2"/>
          </w:tcPr>
          <w:p w14:paraId="31858854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По прейскуранту цен, утверждаемым приказом уполномоченного государственного органа в сфере агропромышленного комплекса по согласованию с уполномоченным государственным органом в сфере антимонопольного регулирования</w:t>
            </w:r>
          </w:p>
        </w:tc>
      </w:tr>
      <w:tr w:rsidR="000F38C4" w:rsidRPr="00EE60CE" w14:paraId="2CF06A88" w14:textId="77777777" w:rsidTr="00EE60CE">
        <w:tc>
          <w:tcPr>
            <w:tcW w:w="15163" w:type="dxa"/>
            <w:gridSpan w:val="9"/>
          </w:tcPr>
          <w:p w14:paraId="259A566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В случае оплаты, потребитель предоставляет квитанцию об оплате, копия которой хранится в  офисах   уполномоченного государственного органа в сфере экспертизы сельскохозяйственных культур и его территориальных подразделений </w:t>
            </w:r>
          </w:p>
        </w:tc>
      </w:tr>
      <w:tr w:rsidR="000F38C4" w:rsidRPr="00EE60CE" w14:paraId="3F5DA92D" w14:textId="77777777" w:rsidTr="00EE60CE">
        <w:tc>
          <w:tcPr>
            <w:tcW w:w="15163" w:type="dxa"/>
            <w:gridSpan w:val="9"/>
          </w:tcPr>
          <w:p w14:paraId="1E33AC1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на выписку счета заявителю составляет не более 10 минут.</w:t>
            </w:r>
          </w:p>
        </w:tc>
      </w:tr>
      <w:tr w:rsidR="000F38C4" w:rsidRPr="00EE60CE" w14:paraId="54B26765" w14:textId="77777777" w:rsidTr="00EE60CE">
        <w:tc>
          <w:tcPr>
            <w:tcW w:w="15163" w:type="dxa"/>
            <w:gridSpan w:val="9"/>
          </w:tcPr>
          <w:p w14:paraId="072FED61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Организационно – управленческая процедура</w:t>
            </w:r>
          </w:p>
        </w:tc>
      </w:tr>
      <w:tr w:rsidR="000F38C4" w:rsidRPr="00EE60CE" w14:paraId="2E9492C1" w14:textId="77777777" w:rsidTr="00EE60CE">
        <w:tc>
          <w:tcPr>
            <w:tcW w:w="15163" w:type="dxa"/>
            <w:gridSpan w:val="9"/>
            <w:shd w:val="clear" w:color="auto" w:fill="DAEEF3" w:themeFill="accent5" w:themeFillTint="33"/>
          </w:tcPr>
          <w:p w14:paraId="5B3580A1" w14:textId="6DBE0463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Выезд специалиста для отбора проб, оформление и доставка в офис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уполномоченного государственного органа в сфере экспертизы сельскохозяйственных культур и его территориальных подразделений </w:t>
            </w:r>
            <w:r w:rsidR="00EA5D63"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и/или оказание государственной услуги без проведения отбора проб и без наличия документов на семена</w:t>
            </w:r>
          </w:p>
        </w:tc>
      </w:tr>
      <w:tr w:rsidR="00D91E85" w:rsidRPr="00EE60CE" w14:paraId="12587752" w14:textId="77777777" w:rsidTr="00EE60CE">
        <w:trPr>
          <w:trHeight w:val="20"/>
        </w:trPr>
        <w:tc>
          <w:tcPr>
            <w:tcW w:w="2656" w:type="dxa"/>
          </w:tcPr>
          <w:p w14:paraId="783B2AFF" w14:textId="77777777" w:rsidR="00D91E85" w:rsidRPr="00EE60CE" w:rsidRDefault="00D91E85" w:rsidP="00EE60CE">
            <w:pPr>
              <w:spacing w:line="25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4.а)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Выезд специалиста для отбора проб, оформление и доставка в офис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  <w:p w14:paraId="5D0F752F" w14:textId="6286BE24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67" w:type="dxa"/>
            <w:gridSpan w:val="2"/>
            <w:vMerge w:val="restart"/>
          </w:tcPr>
          <w:p w14:paraId="350F6158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пробоотборщик, прошедший обучающий курс.</w:t>
            </w:r>
          </w:p>
        </w:tc>
        <w:tc>
          <w:tcPr>
            <w:tcW w:w="2585" w:type="dxa"/>
            <w:gridSpan w:val="3"/>
            <w:vMerge w:val="restart"/>
          </w:tcPr>
          <w:p w14:paraId="2A163B92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часа (без учета времени на проезд) </w:t>
            </w:r>
          </w:p>
        </w:tc>
        <w:tc>
          <w:tcPr>
            <w:tcW w:w="3260" w:type="dxa"/>
            <w:vMerge w:val="restart"/>
          </w:tcPr>
          <w:p w14:paraId="15C7ECCE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доставка пробы в офисы уполномоченного государственного органа в сфере экспертизы сельскохозяйственных культур и его территориальных подразделений</w:t>
            </w:r>
          </w:p>
        </w:tc>
        <w:tc>
          <w:tcPr>
            <w:tcW w:w="4395" w:type="dxa"/>
            <w:gridSpan w:val="2"/>
            <w:vMerge w:val="restart"/>
          </w:tcPr>
          <w:p w14:paraId="31D4573B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«О семенах», от 19 июня 1997года </w:t>
            </w:r>
          </w:p>
          <w:p w14:paraId="3A233558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№ 38;</w:t>
            </w:r>
          </w:p>
          <w:p w14:paraId="73C252AC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Правительства Кыргызской Республики: </w:t>
            </w:r>
          </w:p>
          <w:p w14:paraId="00EA8B4C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«Об утверждении Положения по сертификации семян зерновых культур в Кыргызской Республике» от 5 января 2002 года № 6; </w:t>
            </w:r>
          </w:p>
          <w:p w14:paraId="40EE8AFF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</w:t>
            </w:r>
            <w:r w:rsidRPr="00EE60CE">
              <w:rPr>
                <w:color w:val="000000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семян сахарной и кормовой свеклы в </w:t>
            </w: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Кыргызской Республике» от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25"/>
                <w:attr w:name="Year" w:val="2004"/>
              </w:smartTagPr>
              <w:r w:rsidRPr="00EE60CE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25 ноября 2004 года</w:t>
              </w:r>
            </w:smartTag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861</w:t>
            </w:r>
          </w:p>
          <w:p w14:paraId="1A572ECF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«Об утверждении Положения о проведении оценки соответствия семян многолетних бобовых кормовых трав в Кыргызской Республике» от 12 января 2009 года № 5;</w:t>
            </w:r>
          </w:p>
          <w:p w14:paraId="1DAB75CC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Международной Ассоциации по тестированию семян - ИСТА (Руководство по качеству); </w:t>
            </w:r>
          </w:p>
          <w:p w14:paraId="55D2C83C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аттестации отборщиков проб из партий семян сельскохозяйственных растений в Кыргызской Республике, приказ уполномоченного государственного органа в сфере агропромышленного комплекса от 5 марта 2003 года № 61 </w:t>
            </w:r>
          </w:p>
        </w:tc>
      </w:tr>
      <w:tr w:rsidR="00D91E85" w:rsidRPr="00EE60CE" w14:paraId="16BF17D2" w14:textId="77777777" w:rsidTr="00EE60CE">
        <w:trPr>
          <w:trHeight w:val="1890"/>
        </w:trPr>
        <w:tc>
          <w:tcPr>
            <w:tcW w:w="2656" w:type="dxa"/>
          </w:tcPr>
          <w:p w14:paraId="0AE95BED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4.1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ED307B" w14:textId="1B9DAC58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Проверка на соблюдение требований хранения партии семян и отбор первичных проб</w:t>
            </w:r>
          </w:p>
          <w:p w14:paraId="07C4EA71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</w:tcPr>
          <w:p w14:paraId="2862B6D0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6E0C0128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D955331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44A55BC9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E85" w:rsidRPr="00EE60CE" w14:paraId="33DB9E05" w14:textId="77777777" w:rsidTr="00EE60CE">
        <w:tc>
          <w:tcPr>
            <w:tcW w:w="2656" w:type="dxa"/>
          </w:tcPr>
          <w:p w14:paraId="66E6503D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4.2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из отобранной пробы рабочей пробы   и пробы на определение влажности </w:t>
            </w:r>
          </w:p>
        </w:tc>
        <w:tc>
          <w:tcPr>
            <w:tcW w:w="2267" w:type="dxa"/>
            <w:gridSpan w:val="2"/>
            <w:vMerge/>
          </w:tcPr>
          <w:p w14:paraId="2CA130FE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3EE14B47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411B5D0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1678D04B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E85" w:rsidRPr="00EE60CE" w14:paraId="5DA766B4" w14:textId="77777777" w:rsidTr="00EE60CE">
        <w:trPr>
          <w:trHeight w:val="2004"/>
        </w:trPr>
        <w:tc>
          <w:tcPr>
            <w:tcW w:w="2656" w:type="dxa"/>
          </w:tcPr>
          <w:p w14:paraId="0B49F851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4.3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Затаривание и оформление в мешочек отобранной пробы, а для влажности в водонепроницаемый контейнер.</w:t>
            </w:r>
          </w:p>
        </w:tc>
        <w:tc>
          <w:tcPr>
            <w:tcW w:w="2267" w:type="dxa"/>
            <w:gridSpan w:val="2"/>
            <w:vMerge/>
          </w:tcPr>
          <w:p w14:paraId="2FC7EE61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2410C67F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29BC603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1D082CB2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E85" w:rsidRPr="00EE60CE" w14:paraId="0EBE3E02" w14:textId="77777777" w:rsidTr="00EE60CE">
        <w:tc>
          <w:tcPr>
            <w:tcW w:w="2656" w:type="dxa"/>
          </w:tcPr>
          <w:p w14:paraId="68FDC541" w14:textId="41028949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4.4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852E5F" w14:textId="0FDB7A12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Заполнение акта отбора проб</w:t>
            </w:r>
          </w:p>
        </w:tc>
        <w:tc>
          <w:tcPr>
            <w:tcW w:w="2267" w:type="dxa"/>
            <w:gridSpan w:val="2"/>
            <w:vMerge/>
          </w:tcPr>
          <w:p w14:paraId="1250D199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4185A151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8A65E2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5E73778D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E85" w:rsidRPr="00EE60CE" w14:paraId="36C12838" w14:textId="77777777" w:rsidTr="00EE60CE">
        <w:tc>
          <w:tcPr>
            <w:tcW w:w="2656" w:type="dxa"/>
          </w:tcPr>
          <w:p w14:paraId="7A472314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4.5</w:t>
            </w:r>
          </w:p>
          <w:p w14:paraId="442C8107" w14:textId="5A3E41F2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Доставка пробы в офисы уполномоченного государственного органа в сфере экспертизы сельскохозяйственных культур и его </w:t>
            </w: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территориальных подразделений</w:t>
            </w:r>
          </w:p>
        </w:tc>
        <w:tc>
          <w:tcPr>
            <w:tcW w:w="2267" w:type="dxa"/>
            <w:gridSpan w:val="2"/>
            <w:vMerge/>
          </w:tcPr>
          <w:p w14:paraId="7A5ECFE4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225A62AE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08862A4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0B3CCE40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63" w:rsidRPr="00EE60CE" w14:paraId="1B233588" w14:textId="77777777" w:rsidTr="00EE60CE">
        <w:tc>
          <w:tcPr>
            <w:tcW w:w="2656" w:type="dxa"/>
          </w:tcPr>
          <w:p w14:paraId="27E4C2B5" w14:textId="153E849E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4.б)</w:t>
            </w:r>
            <w:r w:rsidR="00457381"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государственной услуги без проведения отбора проб и без наличия документов на семена</w:t>
            </w:r>
          </w:p>
        </w:tc>
        <w:tc>
          <w:tcPr>
            <w:tcW w:w="2267" w:type="dxa"/>
            <w:gridSpan w:val="2"/>
            <w:vMerge w:val="restart"/>
          </w:tcPr>
          <w:p w14:paraId="53E74EAC" w14:textId="77777777" w:rsidR="00D91E85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уполномоченного государственного органа в сфере экспертизы </w:t>
            </w:r>
          </w:p>
          <w:p w14:paraId="0E0E516E" w14:textId="6BC20322" w:rsidR="00EA5D63" w:rsidRPr="00EE60CE" w:rsidRDefault="00D91E85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культур и его территориальных подразделений</w:t>
            </w:r>
          </w:p>
        </w:tc>
        <w:tc>
          <w:tcPr>
            <w:tcW w:w="2585" w:type="dxa"/>
            <w:gridSpan w:val="3"/>
            <w:vMerge w:val="restart"/>
          </w:tcPr>
          <w:p w14:paraId="56569ADD" w14:textId="3000719F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537FE913" w14:textId="69D58EF9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Проба поступила от потребителя без проведения отбора проб</w:t>
            </w:r>
          </w:p>
        </w:tc>
        <w:tc>
          <w:tcPr>
            <w:tcW w:w="4395" w:type="dxa"/>
            <w:gridSpan w:val="2"/>
            <w:vMerge/>
          </w:tcPr>
          <w:p w14:paraId="6D1D611B" w14:textId="77777777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D63" w:rsidRPr="00EE60CE" w14:paraId="6E24A3C3" w14:textId="77777777" w:rsidTr="00EE60CE">
        <w:tc>
          <w:tcPr>
            <w:tcW w:w="2656" w:type="dxa"/>
          </w:tcPr>
          <w:p w14:paraId="34FE0461" w14:textId="35723C6F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4.1 Пробу приносит в офис сам потребитель</w:t>
            </w:r>
          </w:p>
        </w:tc>
        <w:tc>
          <w:tcPr>
            <w:tcW w:w="2267" w:type="dxa"/>
            <w:gridSpan w:val="2"/>
            <w:vMerge/>
          </w:tcPr>
          <w:p w14:paraId="0FFAC2ED" w14:textId="77777777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vMerge/>
          </w:tcPr>
          <w:p w14:paraId="2214AEBA" w14:textId="77777777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E7FEAFE" w14:textId="77777777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5C66C872" w14:textId="77777777" w:rsidR="00EA5D63" w:rsidRPr="00EE60CE" w:rsidRDefault="00EA5D6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262EA7D9" w14:textId="77777777" w:rsidTr="00EE60CE">
        <w:tc>
          <w:tcPr>
            <w:tcW w:w="15163" w:type="dxa"/>
            <w:gridSpan w:val="9"/>
          </w:tcPr>
          <w:p w14:paraId="335D87C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Документально оформленная отобранная проба; доставка пробы в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офисы уполномоченного государственного органа в сфере экспертизы сельскохозяйственных культур и его территориальных подразделений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38C4" w:rsidRPr="00EE60CE" w14:paraId="39F80EE0" w14:textId="77777777" w:rsidTr="00EE60CE">
        <w:tc>
          <w:tcPr>
            <w:tcW w:w="15163" w:type="dxa"/>
            <w:gridSpan w:val="9"/>
          </w:tcPr>
          <w:p w14:paraId="66E9FF67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не более  1 часа (без учета времени на проезд)</w:t>
            </w:r>
          </w:p>
        </w:tc>
      </w:tr>
      <w:tr w:rsidR="000F38C4" w:rsidRPr="00EE60CE" w14:paraId="753AE02D" w14:textId="77777777" w:rsidTr="00EE60CE">
        <w:tc>
          <w:tcPr>
            <w:tcW w:w="15163" w:type="dxa"/>
            <w:gridSpan w:val="9"/>
          </w:tcPr>
          <w:p w14:paraId="7C5F75E6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Специальная процедура</w:t>
            </w: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38C4" w:rsidRPr="00EE60CE" w14:paraId="03524B02" w14:textId="77777777" w:rsidTr="00EE60CE">
        <w:tc>
          <w:tcPr>
            <w:tcW w:w="15163" w:type="dxa"/>
            <w:gridSpan w:val="9"/>
            <w:shd w:val="clear" w:color="auto" w:fill="DAEEF3" w:themeFill="accent5" w:themeFillTint="33"/>
          </w:tcPr>
          <w:p w14:paraId="6EB726A4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5. Выделение и тестирование пробы семенного и посадочного материала </w:t>
            </w:r>
          </w:p>
        </w:tc>
      </w:tr>
      <w:tr w:rsidR="000F38C4" w:rsidRPr="00EE60CE" w14:paraId="7BAADE65" w14:textId="77777777" w:rsidTr="00EE60CE">
        <w:trPr>
          <w:trHeight w:val="983"/>
        </w:trPr>
        <w:tc>
          <w:tcPr>
            <w:tcW w:w="2656" w:type="dxa"/>
          </w:tcPr>
          <w:p w14:paraId="07142EB9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Прием, идентификация рабочей пробы и регистрация в журнале</w:t>
            </w:r>
          </w:p>
        </w:tc>
        <w:tc>
          <w:tcPr>
            <w:tcW w:w="2410" w:type="dxa"/>
            <w:gridSpan w:val="3"/>
            <w:vMerge w:val="restart"/>
          </w:tcPr>
          <w:p w14:paraId="2C511C05" w14:textId="48D9802F" w:rsidR="000F38C4" w:rsidRPr="00EE60CE" w:rsidRDefault="00B23C1F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Специалисты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Центральной лаборатории экспертизы семян и  территориальных подразделений уполномоченного государственного органа в сфере экспертизы сельскохозяйственных культур</w:t>
            </w:r>
          </w:p>
        </w:tc>
        <w:tc>
          <w:tcPr>
            <w:tcW w:w="2442" w:type="dxa"/>
            <w:gridSpan w:val="2"/>
            <w:vMerge w:val="restart"/>
          </w:tcPr>
          <w:p w14:paraId="3EACA7C0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От 7 до 35 календарных дней</w:t>
            </w:r>
          </w:p>
        </w:tc>
        <w:tc>
          <w:tcPr>
            <w:tcW w:w="3260" w:type="dxa"/>
          </w:tcPr>
          <w:p w14:paraId="00AC4755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Регистрация пробы</w:t>
            </w:r>
          </w:p>
          <w:p w14:paraId="6C394A1D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 w:val="restart"/>
          </w:tcPr>
          <w:p w14:paraId="6CDD2A41" w14:textId="6B25A180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по Качеству (Международная Ассоциация по тестированию семян - ИСТА); Семена сельскохозяйственных культур. </w:t>
            </w:r>
            <w:r w:rsidR="003B3673"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(Кмс 869-8749шесть культур)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Методы определения качества, Государственные стандарты: 12036-85,12037-81,12038 84, 12039-82, 12041-82,12042 –80, 12043-88,12044-81,12045-81,12046-85,12047-85, 22617.0-77,22617.1-77, 22617.2-77,22617.3-77, 22617.4-91,22617.5-77, 22617.6-77,24933.0–81, 24933.1 – 81, 24933.2 – 81, 24933.3 – 81, 11856-89</w:t>
            </w:r>
          </w:p>
        </w:tc>
      </w:tr>
      <w:tr w:rsidR="000F38C4" w:rsidRPr="00EE60CE" w14:paraId="42CB7630" w14:textId="77777777" w:rsidTr="00EE60CE">
        <w:tc>
          <w:tcPr>
            <w:tcW w:w="2656" w:type="dxa"/>
          </w:tcPr>
          <w:p w14:paraId="6522C05A" w14:textId="77777777" w:rsidR="000F38C4" w:rsidRPr="00EE60CE" w:rsidRDefault="000F38C4" w:rsidP="00EE60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пробы</w:t>
            </w:r>
          </w:p>
        </w:tc>
        <w:tc>
          <w:tcPr>
            <w:tcW w:w="2410" w:type="dxa"/>
            <w:gridSpan w:val="3"/>
            <w:vMerge/>
          </w:tcPr>
          <w:p w14:paraId="013A19AF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2"/>
            <w:vMerge/>
          </w:tcPr>
          <w:p w14:paraId="2CF81203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D7C2D9" w14:textId="2E21A37E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B3673"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Заполнение рабочей карточки по результатам тестирования семян</w:t>
            </w:r>
          </w:p>
          <w:p w14:paraId="475AE84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14:paraId="058E6528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8C4" w:rsidRPr="00EE60CE" w14:paraId="1E85A775" w14:textId="77777777" w:rsidTr="00EE60CE">
        <w:tc>
          <w:tcPr>
            <w:tcW w:w="15163" w:type="dxa"/>
            <w:gridSpan w:val="9"/>
          </w:tcPr>
          <w:p w14:paraId="1281F44B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Выполнение тестирования рабочей пробы.</w:t>
            </w:r>
          </w:p>
        </w:tc>
      </w:tr>
      <w:tr w:rsidR="000F38C4" w:rsidRPr="00EE60CE" w14:paraId="2F4D4FCB" w14:textId="77777777" w:rsidTr="00EE60CE">
        <w:tc>
          <w:tcPr>
            <w:tcW w:w="15163" w:type="dxa"/>
            <w:gridSpan w:val="9"/>
          </w:tcPr>
          <w:p w14:paraId="0875EE8D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от 7 до 35календарных дней </w:t>
            </w:r>
          </w:p>
        </w:tc>
      </w:tr>
      <w:tr w:rsidR="000F38C4" w:rsidRPr="00EE60CE" w14:paraId="0EEB7AFC" w14:textId="77777777" w:rsidTr="00EE60CE">
        <w:tc>
          <w:tcPr>
            <w:tcW w:w="15163" w:type="dxa"/>
            <w:gridSpan w:val="9"/>
          </w:tcPr>
          <w:p w14:paraId="43FAFDE8" w14:textId="77777777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>Тип данной процедуры: Специальная процедура</w:t>
            </w:r>
          </w:p>
        </w:tc>
      </w:tr>
      <w:tr w:rsidR="000F38C4" w:rsidRPr="00EE60CE" w14:paraId="121584EE" w14:textId="77777777" w:rsidTr="00EE60CE">
        <w:tc>
          <w:tcPr>
            <w:tcW w:w="15163" w:type="dxa"/>
            <w:gridSpan w:val="9"/>
            <w:shd w:val="clear" w:color="auto" w:fill="DAEEF3" w:themeFill="accent5" w:themeFillTint="33"/>
          </w:tcPr>
          <w:p w14:paraId="7AD9D6E2" w14:textId="1124FC3D" w:rsidR="000F38C4" w:rsidRPr="00EE60CE" w:rsidRDefault="000F38C4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6. Заполнение рабочей карточки, выписка и выдача Сертификата соответствия и/или Международного оранжевого сертификата</w:t>
            </w:r>
            <w:r w:rsidR="00EA5D63" w:rsidRPr="00EE6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и/или Протокола испытания</w:t>
            </w:r>
          </w:p>
        </w:tc>
      </w:tr>
      <w:tr w:rsidR="00215362" w:rsidRPr="00EE60CE" w14:paraId="091E976F" w14:textId="77777777" w:rsidTr="00EE60CE">
        <w:trPr>
          <w:trHeight w:val="20"/>
        </w:trPr>
        <w:tc>
          <w:tcPr>
            <w:tcW w:w="2676" w:type="dxa"/>
            <w:gridSpan w:val="2"/>
          </w:tcPr>
          <w:p w14:paraId="5E99566E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95AE1A" w14:textId="615B1DC6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Внесение в рабочую карточку результатов тестирования пробы</w:t>
            </w:r>
          </w:p>
        </w:tc>
        <w:tc>
          <w:tcPr>
            <w:tcW w:w="2390" w:type="dxa"/>
            <w:gridSpan w:val="2"/>
          </w:tcPr>
          <w:p w14:paraId="7844E3BF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Центральной лаборатории экспертизы семян и территориальных подразделений  уполномоченного государственного органа в сфере экспертизы сельскохозяйственных культур </w:t>
            </w:r>
          </w:p>
        </w:tc>
        <w:tc>
          <w:tcPr>
            <w:tcW w:w="2442" w:type="dxa"/>
            <w:gridSpan w:val="2"/>
            <w:vMerge w:val="restart"/>
          </w:tcPr>
          <w:p w14:paraId="05E22175" w14:textId="54A8751E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  <w:r w:rsidRPr="00EE60C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(на одну карточку)</w:t>
            </w:r>
          </w:p>
        </w:tc>
        <w:tc>
          <w:tcPr>
            <w:tcW w:w="3355" w:type="dxa"/>
            <w:gridSpan w:val="2"/>
            <w:vMerge w:val="restart"/>
          </w:tcPr>
          <w:p w14:paraId="4F2A3DC6" w14:textId="6B3C73E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Cs/>
                <w:sz w:val="24"/>
                <w:szCs w:val="24"/>
              </w:rPr>
              <w:t>- Вынесение заключения о качестве семян и отправление для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выписки сертификата соответствия и/или международного оранжевого сертификата /или Протокола испытания;</w:t>
            </w:r>
          </w:p>
          <w:p w14:paraId="2290BE95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- отказ в выдаче сертификата соответствия   и/или международного оранжевого сертификата и отправление на выписку протокола испытания заявителю</w:t>
            </w:r>
          </w:p>
        </w:tc>
        <w:tc>
          <w:tcPr>
            <w:tcW w:w="4300" w:type="dxa"/>
            <w:vMerge w:val="restart"/>
          </w:tcPr>
          <w:p w14:paraId="25EC11F4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по Качеству (Международная Ассоциация по тестированию семян ИСТА); </w:t>
            </w:r>
          </w:p>
          <w:p w14:paraId="6C797D7A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Семена сельскохозяйственных культур. Методы определения качества, Государственные стандарты:12036-85, 12037-81,12038-84,12039-82, 12041-82,12042 –80,12043-88,12044-81, 12045-81,12046-85,12047-85,22617.0-77,22617.1-77, 22617.2-77,22617.3-77, 22617.4-91, 22617.5-77, 22617.6-77, 24933.0–81, 24933.1 – 81, 24933.2–81, 24933.3 – 81, 11856-89.</w:t>
            </w:r>
          </w:p>
          <w:p w14:paraId="0BCFA83C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Семена зерновых культур. Сортовые и посевные качества. Технические условия (КМС869:2002, КМС8702002, КМС871:2002,872:2002, 873:2002,874:2002), Межгосударственные стандарты: ГОСТ19450-93. Семена многолетних бобовых кормовых трав. Посевные качества. Технические условия,</w:t>
            </w:r>
          </w:p>
          <w:p w14:paraId="3875C377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ГОСТ32592-2013. Семена овощных, бахчевых культур, кормовых корнеплодов и кормовой капусты. Сортовые и посевные качества. Общие технические условия. Семена сахарной свеклы. Посевные качества. Общие технические условия: ГОСТ32066-2013.</w:t>
            </w:r>
          </w:p>
          <w:p w14:paraId="18D87284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Семена сельскохозяйственных культур. Сортовые и посевные качества.</w:t>
            </w:r>
          </w:p>
          <w:p w14:paraId="42ADF3F7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стандарты: 10246-86, 10247-85,10248-85, 10249-90, 10250-80,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10251-85, 10252-84, 10253-85, 11226-82, 11227-81, 11229-89, 11230-82, </w:t>
            </w:r>
          </w:p>
          <w:p w14:paraId="2675258C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9576-84, 9577-87,</w:t>
            </w:r>
          </w:p>
          <w:p w14:paraId="772E2507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9578-87, 9669-75,</w:t>
            </w:r>
          </w:p>
          <w:p w14:paraId="404F6E16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9672-87, 9822-83,9824-87, 2684-77,10430-83,</w:t>
            </w:r>
          </w:p>
          <w:p w14:paraId="423F153D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20455-89,20456-89, 21031-90, 21032-90, 28676.11-90, 7001-91, 19449-80, 3577-89, 12260-81, 12420-81, 27635-88.</w:t>
            </w:r>
          </w:p>
        </w:tc>
      </w:tr>
      <w:tr w:rsidR="00215362" w:rsidRPr="00EE60CE" w14:paraId="419D460B" w14:textId="77777777" w:rsidTr="00EE60CE">
        <w:trPr>
          <w:trHeight w:val="562"/>
        </w:trPr>
        <w:tc>
          <w:tcPr>
            <w:tcW w:w="2676" w:type="dxa"/>
            <w:gridSpan w:val="2"/>
          </w:tcPr>
          <w:p w14:paraId="6DAADE1A" w14:textId="3DDA2B91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6.2.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правильности заполнения рабочей карточки и результатов вычислений</w:t>
            </w:r>
          </w:p>
        </w:tc>
        <w:tc>
          <w:tcPr>
            <w:tcW w:w="2390" w:type="dxa"/>
            <w:gridSpan w:val="2"/>
            <w:vMerge w:val="restart"/>
            <w:shd w:val="clear" w:color="auto" w:fill="auto"/>
          </w:tcPr>
          <w:p w14:paraId="4F178F2B" w14:textId="3508AF7D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Заведующая Центральной лаборатории экспертизы семян и начальники территориальных подразделений  уполномоченного государственного органа в сфере экспертизы сельскохозяйственных культур</w:t>
            </w:r>
          </w:p>
        </w:tc>
        <w:tc>
          <w:tcPr>
            <w:tcW w:w="2442" w:type="dxa"/>
            <w:gridSpan w:val="2"/>
            <w:vMerge/>
          </w:tcPr>
          <w:p w14:paraId="55DC4B0C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5" w:type="dxa"/>
            <w:gridSpan w:val="2"/>
            <w:vMerge/>
          </w:tcPr>
          <w:p w14:paraId="7F37F0CF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vMerge/>
          </w:tcPr>
          <w:p w14:paraId="201E3328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362" w:rsidRPr="00EE60CE" w14:paraId="466DD984" w14:textId="77777777" w:rsidTr="00EE60CE">
        <w:trPr>
          <w:trHeight w:val="562"/>
        </w:trPr>
        <w:tc>
          <w:tcPr>
            <w:tcW w:w="2676" w:type="dxa"/>
            <w:gridSpan w:val="2"/>
          </w:tcPr>
          <w:p w14:paraId="75C63250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</w:t>
            </w:r>
          </w:p>
          <w:p w14:paraId="0ADDCFBF" w14:textId="4F8522B2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заключения о качестве семян</w:t>
            </w:r>
          </w:p>
        </w:tc>
        <w:tc>
          <w:tcPr>
            <w:tcW w:w="2390" w:type="dxa"/>
            <w:gridSpan w:val="2"/>
            <w:vMerge/>
            <w:shd w:val="clear" w:color="auto" w:fill="auto"/>
          </w:tcPr>
          <w:p w14:paraId="7A7790F3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2"/>
            <w:vMerge/>
          </w:tcPr>
          <w:p w14:paraId="5800ADD1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5" w:type="dxa"/>
            <w:gridSpan w:val="2"/>
            <w:vMerge/>
          </w:tcPr>
          <w:p w14:paraId="2D19085D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vMerge/>
          </w:tcPr>
          <w:p w14:paraId="34629EAB" w14:textId="77777777" w:rsidR="00215362" w:rsidRPr="00EE60CE" w:rsidRDefault="00215362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B23" w:rsidRPr="00EE60CE" w14:paraId="1ECBFB40" w14:textId="77777777" w:rsidTr="00EE60CE">
        <w:trPr>
          <w:trHeight w:val="562"/>
        </w:trPr>
        <w:tc>
          <w:tcPr>
            <w:tcW w:w="2676" w:type="dxa"/>
            <w:gridSpan w:val="2"/>
          </w:tcPr>
          <w:p w14:paraId="4E496335" w14:textId="0E69B17F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C21A37"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  <w:r w:rsidRPr="00EE6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5BFB070" w14:textId="706FB7E6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Выписка Сертификата соответствия  и/или международного оранжевого сертификата и/или  Протокола испытания и регистрация их в журнале установленной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 выдача его заявителю</w:t>
            </w:r>
          </w:p>
        </w:tc>
        <w:tc>
          <w:tcPr>
            <w:tcW w:w="2390" w:type="dxa"/>
            <w:gridSpan w:val="2"/>
            <w:shd w:val="clear" w:color="auto" w:fill="auto"/>
          </w:tcPr>
          <w:p w14:paraId="65E08A82" w14:textId="08EEF5FC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Директор,    заведующая Центральной лаборатории экспертизы семян уполномоченного государственного органа в сфере экспертизы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сельскохозяйственных культур и  начальники его территориальных подразделений</w:t>
            </w:r>
          </w:p>
        </w:tc>
        <w:tc>
          <w:tcPr>
            <w:tcW w:w="2442" w:type="dxa"/>
            <w:gridSpan w:val="2"/>
          </w:tcPr>
          <w:p w14:paraId="722E848D" w14:textId="525F68BD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3 рабочих дней </w:t>
            </w:r>
          </w:p>
        </w:tc>
        <w:tc>
          <w:tcPr>
            <w:tcW w:w="3355" w:type="dxa"/>
            <w:gridSpan w:val="2"/>
          </w:tcPr>
          <w:p w14:paraId="3141EA3C" w14:textId="77777777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Потребителю услуги выдан оригинал документа о качестве, копия хранится в  офисах уполномоченного государственного органа в сфере экспертизы сельскохозяйственных культур и его  </w:t>
            </w: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подразделениях</w:t>
            </w:r>
          </w:p>
          <w:p w14:paraId="7DA00191" w14:textId="31B89831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00" w:type="dxa"/>
            <w:vMerge/>
          </w:tcPr>
          <w:p w14:paraId="7E690AB0" w14:textId="77777777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B23" w:rsidRPr="00EE60CE" w14:paraId="03EC5148" w14:textId="77777777" w:rsidTr="00EE60CE">
        <w:tc>
          <w:tcPr>
            <w:tcW w:w="15163" w:type="dxa"/>
            <w:gridSpan w:val="9"/>
          </w:tcPr>
          <w:p w14:paraId="6B890E09" w14:textId="77777777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Потребителю услуги выдан оригинал документа о качестве, копия хранится в офисах уполномоченного государственного органа в сфере экспертизы сельскохозяйственных культур и его  территориальных подразделениях</w:t>
            </w:r>
          </w:p>
        </w:tc>
      </w:tr>
      <w:tr w:rsidR="00692B23" w:rsidRPr="00EE60CE" w14:paraId="6832B5F0" w14:textId="77777777" w:rsidTr="00EE60CE">
        <w:tc>
          <w:tcPr>
            <w:tcW w:w="15163" w:type="dxa"/>
            <w:gridSpan w:val="9"/>
          </w:tcPr>
          <w:p w14:paraId="1BF6DAC0" w14:textId="77777777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Предельное время на подготовку документа – не более 3 рабочих дней</w:t>
            </w:r>
          </w:p>
        </w:tc>
      </w:tr>
      <w:tr w:rsidR="00692B23" w:rsidRPr="00EE60CE" w14:paraId="09A1F5C8" w14:textId="77777777" w:rsidTr="00EE60CE">
        <w:tc>
          <w:tcPr>
            <w:tcW w:w="15163" w:type="dxa"/>
            <w:gridSpan w:val="9"/>
          </w:tcPr>
          <w:p w14:paraId="7C7AAF3F" w14:textId="77777777" w:rsidR="00692B23" w:rsidRPr="00EE60CE" w:rsidRDefault="00692B23" w:rsidP="00EE60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0CE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Специальная процедура</w:t>
            </w:r>
          </w:p>
        </w:tc>
      </w:tr>
    </w:tbl>
    <w:p w14:paraId="255EB0BB" w14:textId="77777777" w:rsidR="000F38C4" w:rsidRPr="00EE60CE" w:rsidRDefault="000F38C4" w:rsidP="00314E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  <w:sectPr w:rsidR="000F38C4" w:rsidRPr="00EE60CE" w:rsidSect="000362FD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3CAEBCD1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lastRenderedPageBreak/>
        <w:t>5. Схемы (алгоритмы) выполнения процедур:</w:t>
      </w:r>
    </w:p>
    <w:p w14:paraId="168E7153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Схема выполнения процедур 2 и 3</w:t>
      </w:r>
    </w:p>
    <w:p w14:paraId="719E36FF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B0B72A" w14:textId="46C7DC8E" w:rsidR="000F38C4" w:rsidRPr="00EE60CE" w:rsidRDefault="000865AE" w:rsidP="00314ECB">
      <w:pPr>
        <w:spacing w:after="0" w:line="240" w:lineRule="auto"/>
        <w:contextualSpacing/>
        <w:jc w:val="center"/>
      </w:pPr>
      <w:r w:rsidRPr="00EE60CE">
        <w:object w:dxaOrig="9990" w:dyaOrig="11880" w14:anchorId="0901628E">
          <v:shape id="_x0000_i1026" type="#_x0000_t75" style="width:453.75pt;height:539.25pt" o:ole="">
            <v:imagedata r:id="rId12" o:title=""/>
          </v:shape>
          <o:OLEObject Type="Embed" ProgID="Visio.Drawing.15" ShapeID="_x0000_i1026" DrawAspect="Content" ObjectID="_1699428546" r:id="rId13"/>
        </w:object>
      </w:r>
    </w:p>
    <w:p w14:paraId="5F6FC110" w14:textId="77777777" w:rsidR="000F38C4" w:rsidRPr="00EE60CE" w:rsidRDefault="000F38C4" w:rsidP="00314ECB">
      <w:pPr>
        <w:spacing w:after="0" w:line="240" w:lineRule="auto"/>
        <w:contextualSpacing/>
        <w:jc w:val="both"/>
      </w:pPr>
    </w:p>
    <w:p w14:paraId="5D4E77D9" w14:textId="77777777" w:rsidR="000F38C4" w:rsidRPr="00EE60CE" w:rsidRDefault="000F38C4" w:rsidP="00314ECB">
      <w:pPr>
        <w:spacing w:after="0" w:line="240" w:lineRule="auto"/>
        <w:contextualSpacing/>
        <w:jc w:val="both"/>
      </w:pPr>
    </w:p>
    <w:p w14:paraId="2658B565" w14:textId="77777777" w:rsidR="000F38C4" w:rsidRPr="00EE60CE" w:rsidRDefault="000F38C4" w:rsidP="00314ECB">
      <w:pPr>
        <w:spacing w:after="0" w:line="240" w:lineRule="auto"/>
        <w:contextualSpacing/>
        <w:jc w:val="both"/>
      </w:pPr>
    </w:p>
    <w:p w14:paraId="3433BD4F" w14:textId="77777777" w:rsidR="000F38C4" w:rsidRPr="00EE60CE" w:rsidRDefault="000F38C4" w:rsidP="00314ECB">
      <w:pPr>
        <w:spacing w:after="0" w:line="240" w:lineRule="auto"/>
        <w:contextualSpacing/>
        <w:jc w:val="both"/>
      </w:pPr>
    </w:p>
    <w:p w14:paraId="4C89C629" w14:textId="77777777" w:rsidR="00314ECB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339826" w14:textId="248AF55B" w:rsidR="00314ECB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36E2B" w14:textId="79C970D4" w:rsidR="00EE60CE" w:rsidRDefault="00EE60C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A773E" w14:textId="1B419096" w:rsidR="00EE60CE" w:rsidRDefault="00EE60C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4810A" w14:textId="77777777" w:rsidR="00EE60CE" w:rsidRPr="00EE60CE" w:rsidRDefault="00EE60C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23C77" w14:textId="2599EE4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lastRenderedPageBreak/>
        <w:t>Схема выполнения процедуры 4</w:t>
      </w:r>
    </w:p>
    <w:p w14:paraId="4B0686FC" w14:textId="77777777" w:rsidR="000F38C4" w:rsidRPr="00EE60CE" w:rsidRDefault="000F38C4" w:rsidP="00314ECB">
      <w:pPr>
        <w:spacing w:after="0" w:line="240" w:lineRule="auto"/>
        <w:contextualSpacing/>
        <w:jc w:val="both"/>
      </w:pPr>
    </w:p>
    <w:p w14:paraId="54753EA6" w14:textId="18BA14EA" w:rsidR="000F38C4" w:rsidRPr="00EE60CE" w:rsidRDefault="00C079EB" w:rsidP="00F8260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noProof/>
        </w:rPr>
        <w:object w:dxaOrig="1440" w:dyaOrig="1440" w14:anchorId="7CE391BF">
          <v:shape id="_x0000_s1030" type="#_x0000_t75" style="position:absolute;margin-left:46.5pt;margin-top:0;width:360.05pt;height:620.3pt;z-index:251693056;mso-position-horizontal:absolute;mso-position-horizontal-relative:text;mso-position-vertical-relative:text">
            <v:imagedata r:id="rId14" o:title=""/>
            <w10:wrap type="square" side="right"/>
          </v:shape>
          <o:OLEObject Type="Embed" ProgID="Visio.Drawing.15" ShapeID="_x0000_s1030" DrawAspect="Content" ObjectID="_1699428548" r:id="rId15"/>
        </w:object>
      </w:r>
      <w:r w:rsidR="00F82606" w:rsidRPr="00EE60CE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14:paraId="30F13CA0" w14:textId="77777777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51420" w14:textId="77777777" w:rsidR="00EE60CE" w:rsidRDefault="00EE60C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31B7A1" w14:textId="77777777" w:rsidR="00EE60CE" w:rsidRDefault="00EE60C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8CA10" w14:textId="3CF41761" w:rsidR="000F38C4" w:rsidRPr="00EE60CE" w:rsidRDefault="000F38C4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lastRenderedPageBreak/>
        <w:t>Схема выполнения процедур 5 и 6</w:t>
      </w:r>
    </w:p>
    <w:p w14:paraId="447CAACB" w14:textId="19965990" w:rsidR="000F38C4" w:rsidRPr="00EE60CE" w:rsidRDefault="0093613E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object w:dxaOrig="10470" w:dyaOrig="13665" w14:anchorId="3616A420">
          <v:shape id="_x0000_i1028" type="#_x0000_t75" style="width:453.75pt;height:591.75pt" o:ole="">
            <v:imagedata r:id="rId16" o:title=""/>
          </v:shape>
          <o:OLEObject Type="Embed" ProgID="Visio.Drawing.15" ShapeID="_x0000_i1028" DrawAspect="Content" ObjectID="_1699428547" r:id="rId17"/>
        </w:object>
      </w:r>
    </w:p>
    <w:p w14:paraId="7DB1058F" w14:textId="77777777" w:rsidR="000F38C4" w:rsidRPr="00EE60CE" w:rsidRDefault="000F38C4" w:rsidP="00314E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F3AA9" w14:textId="77777777" w:rsidR="000F38C4" w:rsidRPr="00EE60CE" w:rsidRDefault="000F38C4" w:rsidP="00314E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16131" w14:textId="2AB5183D" w:rsidR="00314ECB" w:rsidRPr="00EE60CE" w:rsidRDefault="00314ECB" w:rsidP="00314E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4D2C0FCA" w14:textId="6DB39EC8" w:rsidR="000F38C4" w:rsidRPr="00EE60CE" w:rsidRDefault="000F38C4" w:rsidP="00314E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6. Контроль исполнения требований административного регламента</w:t>
      </w:r>
    </w:p>
    <w:p w14:paraId="2E66991E" w14:textId="77777777" w:rsidR="000F38C4" w:rsidRPr="00EE60CE" w:rsidRDefault="000F38C4" w:rsidP="00314E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ab/>
      </w:r>
      <w:r w:rsidRPr="00EE60CE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310CDA7B" w14:textId="77777777" w:rsidR="000F38C4" w:rsidRPr="00EE60CE" w:rsidRDefault="000F38C4" w:rsidP="00314EC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EE60CE">
        <w:rPr>
          <w:rFonts w:ascii="Times New Roman" w:hAnsi="Times New Roman" w:cs="Times New Roman"/>
          <w:sz w:val="28"/>
          <w:szCs w:val="28"/>
        </w:rPr>
        <w:t>1) Внутренний контроль проводит директор Департамента по экспертизе сельскохозяйственных культур при Министерстве сельского, водного хозяйства и развития регионов Кыргызской Республики.</w:t>
      </w:r>
    </w:p>
    <w:p w14:paraId="55267E91" w14:textId="77777777" w:rsidR="000F38C4" w:rsidRPr="00EE60CE" w:rsidRDefault="000F38C4" w:rsidP="00314E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ab/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40D2715E" w14:textId="77777777" w:rsidR="000F38C4" w:rsidRPr="00EE60CE" w:rsidRDefault="000F38C4" w:rsidP="00314ECB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  </w:t>
      </w:r>
      <w:r w:rsidRPr="00EE60CE">
        <w:rPr>
          <w:rFonts w:ascii="Times New Roman" w:hAnsi="Times New Roman" w:cs="Times New Roman"/>
          <w:sz w:val="28"/>
          <w:szCs w:val="28"/>
        </w:rPr>
        <w:tab/>
        <w:t>3) Периодичность проведения проверок составляет не реже одного раза в полугодие.</w:t>
      </w:r>
    </w:p>
    <w:p w14:paraId="6454042E" w14:textId="77777777" w:rsidR="000F38C4" w:rsidRPr="00EE60CE" w:rsidRDefault="000F38C4" w:rsidP="00314E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06313B2C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Трудовым Кодексом Кыргызской Республики, Законом Кыргызской Республики «О государственной гражданской службе и муниципальной службе».</w:t>
      </w:r>
    </w:p>
    <w:p w14:paraId="29B7AE06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комиссией, образуемой решением Министерства сельского, водного хозяйства и развития регионов Кыргызской Республики.</w:t>
      </w:r>
    </w:p>
    <w:p w14:paraId="069BE803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14:paraId="262067AD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14:paraId="44360E3F" w14:textId="77777777" w:rsidR="000F38C4" w:rsidRPr="00EE60CE" w:rsidRDefault="000F38C4" w:rsidP="00314EC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14:paraId="68CD5BC7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2946D9C8" w14:textId="77777777" w:rsidR="000F38C4" w:rsidRPr="00EE60CE" w:rsidRDefault="000F38C4" w:rsidP="00314E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ab/>
        <w:t>3)Внешний контроль за исполнением требований административного регламента проводится не реже одного раза в год.</w:t>
      </w:r>
    </w:p>
    <w:p w14:paraId="1E1D8422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62C1D9" w14:textId="4AAD9E16" w:rsidR="000F38C4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7</w:t>
      </w:r>
      <w:r w:rsidR="000F38C4" w:rsidRPr="00EE60CE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14:paraId="00B39633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8. За нарушение требования административного регламента должностные лица и сотрудники Департамента по экспертизе</w:t>
      </w:r>
      <w:r w:rsidRPr="00EE60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E60CE">
        <w:rPr>
          <w:rFonts w:ascii="Times New Roman" w:hAnsi="Times New Roman" w:cs="Times New Roman"/>
          <w:sz w:val="28"/>
          <w:szCs w:val="28"/>
        </w:rPr>
        <w:t>сельскохозяйственных культур несут ответственность в соответствии с административным и трудовым законодательством Кыргызской Республики.</w:t>
      </w:r>
    </w:p>
    <w:p w14:paraId="0495D974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</w:t>
      </w:r>
      <w:r w:rsidRPr="00EE60CE">
        <w:rPr>
          <w:rFonts w:ascii="Times New Roman" w:hAnsi="Times New Roman" w:cs="Times New Roman"/>
          <w:sz w:val="28"/>
          <w:szCs w:val="28"/>
        </w:rPr>
        <w:lastRenderedPageBreak/>
        <w:t>услуги сохраняется за учреждением, ответственным за предоставление данной услуги.</w:t>
      </w:r>
    </w:p>
    <w:p w14:paraId="34179F02" w14:textId="77777777" w:rsidR="00314ECB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3F017" w14:textId="38CD392F" w:rsidR="000F38C4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8</w:t>
      </w:r>
      <w:r w:rsidR="000F38C4" w:rsidRPr="00EE60CE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0EDE6321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10. Административный регламент услуги согласован с государственными и муниципальными органами, подведомственными (структурные и территориальные) подразделениями, с которыми осуществляется взаимодействие в целях предоставления данной услуги конечному потребителю.</w:t>
      </w:r>
    </w:p>
    <w:p w14:paraId="048DA91C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60CE">
        <w:rPr>
          <w:rFonts w:ascii="Times New Roman" w:hAnsi="Times New Roman" w:cs="Times New Roman"/>
          <w:sz w:val="28"/>
          <w:szCs w:val="28"/>
        </w:rPr>
        <w:t>11. Административный регламент подлежит пересмотру одновременно с пересмотром Стандарта услуги и по мере необходимости.</w:t>
      </w:r>
    </w:p>
    <w:p w14:paraId="499D3717" w14:textId="77777777" w:rsidR="000F38C4" w:rsidRPr="00EE60CE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5755BB" w14:textId="0C6590AD" w:rsidR="000F38C4" w:rsidRPr="00EE60CE" w:rsidRDefault="00314ECB" w:rsidP="00314E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0CE">
        <w:rPr>
          <w:rFonts w:ascii="Times New Roman" w:hAnsi="Times New Roman" w:cs="Times New Roman"/>
          <w:b/>
          <w:sz w:val="28"/>
          <w:szCs w:val="28"/>
        </w:rPr>
        <w:t>9</w:t>
      </w:r>
      <w:r w:rsidR="000F38C4" w:rsidRPr="00EE60CE">
        <w:rPr>
          <w:rFonts w:ascii="Times New Roman" w:hAnsi="Times New Roman" w:cs="Times New Roman"/>
          <w:b/>
          <w:sz w:val="28"/>
          <w:szCs w:val="28"/>
        </w:rPr>
        <w:t>. Разработчики административного регламента</w:t>
      </w:r>
    </w:p>
    <w:p w14:paraId="650565CA" w14:textId="52D31A13" w:rsidR="000F38C4" w:rsidRPr="00BD6BB3" w:rsidRDefault="000F38C4" w:rsidP="00314E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60C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E60CE">
        <w:rPr>
          <w:rFonts w:ascii="Times New Roman" w:hAnsi="Times New Roman" w:cs="Times New Roman"/>
          <w:sz w:val="28"/>
          <w:szCs w:val="28"/>
        </w:rPr>
        <w:t>Калдаралиева</w:t>
      </w:r>
      <w:proofErr w:type="spellEnd"/>
      <w:r w:rsidRPr="00EE60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0CE">
        <w:rPr>
          <w:rFonts w:ascii="Times New Roman" w:hAnsi="Times New Roman" w:cs="Times New Roman"/>
          <w:sz w:val="28"/>
          <w:szCs w:val="28"/>
        </w:rPr>
        <w:t>Кулмира</w:t>
      </w:r>
      <w:proofErr w:type="spellEnd"/>
      <w:r w:rsidRPr="00EE60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0CE">
        <w:rPr>
          <w:rFonts w:ascii="Times New Roman" w:hAnsi="Times New Roman" w:cs="Times New Roman"/>
          <w:sz w:val="28"/>
          <w:szCs w:val="28"/>
        </w:rPr>
        <w:t>Садырбаевна</w:t>
      </w:r>
      <w:proofErr w:type="spellEnd"/>
      <w:r w:rsidRPr="00EE60CE">
        <w:rPr>
          <w:rFonts w:ascii="Times New Roman" w:hAnsi="Times New Roman" w:cs="Times New Roman"/>
          <w:sz w:val="28"/>
          <w:szCs w:val="28"/>
        </w:rPr>
        <w:t xml:space="preserve"> – главный агроном Центральной лаборатории экспертизы семян Департамента по экспертизе сельскохозяйственных культур при Министерстве сельского, водного хозяйства и развития регионов Кыргызской Республики.</w:t>
      </w:r>
    </w:p>
    <w:sectPr w:rsidR="000F38C4" w:rsidRPr="00BD6BB3" w:rsidSect="000362F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4F004" w14:textId="77777777" w:rsidR="00C079EB" w:rsidRDefault="00C079EB" w:rsidP="001B1847">
      <w:pPr>
        <w:spacing w:after="0" w:line="240" w:lineRule="auto"/>
      </w:pPr>
      <w:r>
        <w:separator/>
      </w:r>
    </w:p>
  </w:endnote>
  <w:endnote w:type="continuationSeparator" w:id="0">
    <w:p w14:paraId="43D2F0DB" w14:textId="77777777" w:rsidR="00C079EB" w:rsidRDefault="00C079EB" w:rsidP="001B1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74684876"/>
      <w:docPartObj>
        <w:docPartGallery w:val="Page Numbers (Bottom of Page)"/>
        <w:docPartUnique/>
      </w:docPartObj>
    </w:sdtPr>
    <w:sdtEndPr/>
    <w:sdtContent>
      <w:p w14:paraId="07CEC43F" w14:textId="52E0CC54" w:rsidR="000F38C4" w:rsidRPr="000362FD" w:rsidRDefault="000F38C4" w:rsidP="000362FD">
        <w:pPr>
          <w:pStyle w:val="ac"/>
          <w:jc w:val="right"/>
          <w:rPr>
            <w:rFonts w:ascii="Times New Roman" w:hAnsi="Times New Roman" w:cs="Times New Roman"/>
          </w:rPr>
        </w:pPr>
        <w:r w:rsidRPr="000362FD">
          <w:rPr>
            <w:rFonts w:ascii="Times New Roman" w:hAnsi="Times New Roman" w:cs="Times New Roman"/>
          </w:rPr>
          <w:fldChar w:fldCharType="begin"/>
        </w:r>
        <w:r w:rsidRPr="000362FD">
          <w:rPr>
            <w:rFonts w:ascii="Times New Roman" w:hAnsi="Times New Roman" w:cs="Times New Roman"/>
          </w:rPr>
          <w:instrText>PAGE   \* MERGEFORMAT</w:instrText>
        </w:r>
        <w:r w:rsidRPr="000362FD">
          <w:rPr>
            <w:rFonts w:ascii="Times New Roman" w:hAnsi="Times New Roman" w:cs="Times New Roman"/>
          </w:rPr>
          <w:fldChar w:fldCharType="separate"/>
        </w:r>
        <w:r w:rsidR="00EE60CE">
          <w:rPr>
            <w:rFonts w:ascii="Times New Roman" w:hAnsi="Times New Roman" w:cs="Times New Roman"/>
            <w:noProof/>
          </w:rPr>
          <w:t>15</w:t>
        </w:r>
        <w:r w:rsidRPr="000362F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20DB2" w14:textId="77777777" w:rsidR="00C079EB" w:rsidRDefault="00C079EB" w:rsidP="001B1847">
      <w:pPr>
        <w:spacing w:after="0" w:line="240" w:lineRule="auto"/>
      </w:pPr>
      <w:r>
        <w:separator/>
      </w:r>
    </w:p>
  </w:footnote>
  <w:footnote w:type="continuationSeparator" w:id="0">
    <w:p w14:paraId="62873D44" w14:textId="77777777" w:rsidR="00C079EB" w:rsidRDefault="00C079EB" w:rsidP="001B1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A0DF6"/>
    <w:multiLevelType w:val="hybridMultilevel"/>
    <w:tmpl w:val="A0B6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9A"/>
    <w:rsid w:val="0000179E"/>
    <w:rsid w:val="00002D06"/>
    <w:rsid w:val="00004923"/>
    <w:rsid w:val="000071FD"/>
    <w:rsid w:val="000077D0"/>
    <w:rsid w:val="00007B5A"/>
    <w:rsid w:val="00007DEC"/>
    <w:rsid w:val="0001226A"/>
    <w:rsid w:val="00020CBD"/>
    <w:rsid w:val="00022241"/>
    <w:rsid w:val="00024A78"/>
    <w:rsid w:val="00027036"/>
    <w:rsid w:val="00027820"/>
    <w:rsid w:val="00030243"/>
    <w:rsid w:val="00031049"/>
    <w:rsid w:val="00031E68"/>
    <w:rsid w:val="0003233D"/>
    <w:rsid w:val="000358BF"/>
    <w:rsid w:val="00036164"/>
    <w:rsid w:val="000362FD"/>
    <w:rsid w:val="00036A57"/>
    <w:rsid w:val="00037A86"/>
    <w:rsid w:val="00040AEF"/>
    <w:rsid w:val="00042398"/>
    <w:rsid w:val="000424AE"/>
    <w:rsid w:val="00042857"/>
    <w:rsid w:val="000436F4"/>
    <w:rsid w:val="000440A4"/>
    <w:rsid w:val="00046A39"/>
    <w:rsid w:val="00047907"/>
    <w:rsid w:val="00047A3F"/>
    <w:rsid w:val="00047A9E"/>
    <w:rsid w:val="00052043"/>
    <w:rsid w:val="00054710"/>
    <w:rsid w:val="000555CA"/>
    <w:rsid w:val="00056F7B"/>
    <w:rsid w:val="00060067"/>
    <w:rsid w:val="0006072C"/>
    <w:rsid w:val="00061143"/>
    <w:rsid w:val="00061AB2"/>
    <w:rsid w:val="00063248"/>
    <w:rsid w:val="00064B4B"/>
    <w:rsid w:val="000668B1"/>
    <w:rsid w:val="0006696B"/>
    <w:rsid w:val="00070B06"/>
    <w:rsid w:val="00070D81"/>
    <w:rsid w:val="0007413E"/>
    <w:rsid w:val="00075519"/>
    <w:rsid w:val="00076F57"/>
    <w:rsid w:val="00077DC6"/>
    <w:rsid w:val="00081829"/>
    <w:rsid w:val="00081B3D"/>
    <w:rsid w:val="000820C4"/>
    <w:rsid w:val="00085F09"/>
    <w:rsid w:val="000865AE"/>
    <w:rsid w:val="00087FE2"/>
    <w:rsid w:val="00092FF5"/>
    <w:rsid w:val="0009570D"/>
    <w:rsid w:val="0009665B"/>
    <w:rsid w:val="000972BD"/>
    <w:rsid w:val="000A06E2"/>
    <w:rsid w:val="000A0D41"/>
    <w:rsid w:val="000A1B77"/>
    <w:rsid w:val="000A2683"/>
    <w:rsid w:val="000A2F5A"/>
    <w:rsid w:val="000A31E9"/>
    <w:rsid w:val="000A4EC1"/>
    <w:rsid w:val="000A7D3C"/>
    <w:rsid w:val="000B225C"/>
    <w:rsid w:val="000B3690"/>
    <w:rsid w:val="000B51AA"/>
    <w:rsid w:val="000B5645"/>
    <w:rsid w:val="000B5717"/>
    <w:rsid w:val="000B57FF"/>
    <w:rsid w:val="000C1460"/>
    <w:rsid w:val="000C41BE"/>
    <w:rsid w:val="000C4761"/>
    <w:rsid w:val="000C49AF"/>
    <w:rsid w:val="000C4E12"/>
    <w:rsid w:val="000C6685"/>
    <w:rsid w:val="000D15E9"/>
    <w:rsid w:val="000D469E"/>
    <w:rsid w:val="000D6AED"/>
    <w:rsid w:val="000E0819"/>
    <w:rsid w:val="000E14F1"/>
    <w:rsid w:val="000E169E"/>
    <w:rsid w:val="000E57E7"/>
    <w:rsid w:val="000E6931"/>
    <w:rsid w:val="000F3461"/>
    <w:rsid w:val="000F38C4"/>
    <w:rsid w:val="000F550B"/>
    <w:rsid w:val="000F6A2C"/>
    <w:rsid w:val="00100FB1"/>
    <w:rsid w:val="0010322F"/>
    <w:rsid w:val="001045B0"/>
    <w:rsid w:val="00105BC0"/>
    <w:rsid w:val="00106EC9"/>
    <w:rsid w:val="001139E0"/>
    <w:rsid w:val="00114667"/>
    <w:rsid w:val="00116D74"/>
    <w:rsid w:val="00116F4B"/>
    <w:rsid w:val="00117024"/>
    <w:rsid w:val="00121865"/>
    <w:rsid w:val="0012399F"/>
    <w:rsid w:val="00123E9F"/>
    <w:rsid w:val="00124270"/>
    <w:rsid w:val="00124611"/>
    <w:rsid w:val="001250BA"/>
    <w:rsid w:val="00125237"/>
    <w:rsid w:val="00125EF4"/>
    <w:rsid w:val="0012615D"/>
    <w:rsid w:val="0012664F"/>
    <w:rsid w:val="00127654"/>
    <w:rsid w:val="00127AFF"/>
    <w:rsid w:val="0013176B"/>
    <w:rsid w:val="001322F6"/>
    <w:rsid w:val="00132A79"/>
    <w:rsid w:val="00135EB7"/>
    <w:rsid w:val="00136EC7"/>
    <w:rsid w:val="0013766D"/>
    <w:rsid w:val="00137B9B"/>
    <w:rsid w:val="00144D2C"/>
    <w:rsid w:val="00144D80"/>
    <w:rsid w:val="00146776"/>
    <w:rsid w:val="001468F5"/>
    <w:rsid w:val="00151791"/>
    <w:rsid w:val="0015210F"/>
    <w:rsid w:val="00152959"/>
    <w:rsid w:val="00153EA2"/>
    <w:rsid w:val="0016021B"/>
    <w:rsid w:val="00160417"/>
    <w:rsid w:val="00162C1D"/>
    <w:rsid w:val="00164957"/>
    <w:rsid w:val="00166008"/>
    <w:rsid w:val="001671A4"/>
    <w:rsid w:val="0016781D"/>
    <w:rsid w:val="0017312E"/>
    <w:rsid w:val="00175A32"/>
    <w:rsid w:val="00176E19"/>
    <w:rsid w:val="00177572"/>
    <w:rsid w:val="0018033B"/>
    <w:rsid w:val="00181128"/>
    <w:rsid w:val="00182ABD"/>
    <w:rsid w:val="00184B5D"/>
    <w:rsid w:val="00184BC3"/>
    <w:rsid w:val="001861DE"/>
    <w:rsid w:val="001862FE"/>
    <w:rsid w:val="00186491"/>
    <w:rsid w:val="00186C0F"/>
    <w:rsid w:val="00186D6F"/>
    <w:rsid w:val="00191EB4"/>
    <w:rsid w:val="001A0671"/>
    <w:rsid w:val="001A1ED6"/>
    <w:rsid w:val="001A22F4"/>
    <w:rsid w:val="001A4951"/>
    <w:rsid w:val="001A6EE6"/>
    <w:rsid w:val="001B12AD"/>
    <w:rsid w:val="001B16A8"/>
    <w:rsid w:val="001B1847"/>
    <w:rsid w:val="001B2597"/>
    <w:rsid w:val="001B4055"/>
    <w:rsid w:val="001B4792"/>
    <w:rsid w:val="001B50D4"/>
    <w:rsid w:val="001B63F9"/>
    <w:rsid w:val="001B658A"/>
    <w:rsid w:val="001C193E"/>
    <w:rsid w:val="001C7174"/>
    <w:rsid w:val="001D057A"/>
    <w:rsid w:val="001D11B6"/>
    <w:rsid w:val="001D2758"/>
    <w:rsid w:val="001D5759"/>
    <w:rsid w:val="001D5A5A"/>
    <w:rsid w:val="001D72A4"/>
    <w:rsid w:val="001D780E"/>
    <w:rsid w:val="001D7B9D"/>
    <w:rsid w:val="001D7C92"/>
    <w:rsid w:val="001E1096"/>
    <w:rsid w:val="001E1404"/>
    <w:rsid w:val="001E1789"/>
    <w:rsid w:val="001E293D"/>
    <w:rsid w:val="001E3A6A"/>
    <w:rsid w:val="001E66D7"/>
    <w:rsid w:val="001E6F8A"/>
    <w:rsid w:val="001E7F2F"/>
    <w:rsid w:val="001F120F"/>
    <w:rsid w:val="001F307C"/>
    <w:rsid w:val="001F3859"/>
    <w:rsid w:val="00203477"/>
    <w:rsid w:val="00205A6F"/>
    <w:rsid w:val="00205DFF"/>
    <w:rsid w:val="00210330"/>
    <w:rsid w:val="0021056D"/>
    <w:rsid w:val="00215362"/>
    <w:rsid w:val="00215A5E"/>
    <w:rsid w:val="00215AD0"/>
    <w:rsid w:val="00215CC6"/>
    <w:rsid w:val="00215DF9"/>
    <w:rsid w:val="00215EE2"/>
    <w:rsid w:val="002161F1"/>
    <w:rsid w:val="00216831"/>
    <w:rsid w:val="00223E77"/>
    <w:rsid w:val="002254C7"/>
    <w:rsid w:val="00225D62"/>
    <w:rsid w:val="00230623"/>
    <w:rsid w:val="00230FA8"/>
    <w:rsid w:val="00233B11"/>
    <w:rsid w:val="00233C63"/>
    <w:rsid w:val="002344B3"/>
    <w:rsid w:val="00237000"/>
    <w:rsid w:val="002402A0"/>
    <w:rsid w:val="0024250B"/>
    <w:rsid w:val="00245E79"/>
    <w:rsid w:val="00246931"/>
    <w:rsid w:val="00247C48"/>
    <w:rsid w:val="00251DD1"/>
    <w:rsid w:val="00255956"/>
    <w:rsid w:val="0026095A"/>
    <w:rsid w:val="002658FA"/>
    <w:rsid w:val="00266AD5"/>
    <w:rsid w:val="00267312"/>
    <w:rsid w:val="002700AF"/>
    <w:rsid w:val="00272191"/>
    <w:rsid w:val="00273866"/>
    <w:rsid w:val="00277119"/>
    <w:rsid w:val="00280BE0"/>
    <w:rsid w:val="00280CE8"/>
    <w:rsid w:val="00281174"/>
    <w:rsid w:val="002819BE"/>
    <w:rsid w:val="00286AEE"/>
    <w:rsid w:val="00287780"/>
    <w:rsid w:val="002909DC"/>
    <w:rsid w:val="00291710"/>
    <w:rsid w:val="00291B0E"/>
    <w:rsid w:val="00293FB5"/>
    <w:rsid w:val="0029430F"/>
    <w:rsid w:val="00297A61"/>
    <w:rsid w:val="00297F1B"/>
    <w:rsid w:val="002A0F7C"/>
    <w:rsid w:val="002A2619"/>
    <w:rsid w:val="002A524A"/>
    <w:rsid w:val="002A6974"/>
    <w:rsid w:val="002A6A8D"/>
    <w:rsid w:val="002A7219"/>
    <w:rsid w:val="002B0658"/>
    <w:rsid w:val="002B35AE"/>
    <w:rsid w:val="002B64ED"/>
    <w:rsid w:val="002B71AF"/>
    <w:rsid w:val="002C1150"/>
    <w:rsid w:val="002C1783"/>
    <w:rsid w:val="002C2428"/>
    <w:rsid w:val="002C279E"/>
    <w:rsid w:val="002C3928"/>
    <w:rsid w:val="002C4021"/>
    <w:rsid w:val="002C7AD9"/>
    <w:rsid w:val="002D15FC"/>
    <w:rsid w:val="002D30CE"/>
    <w:rsid w:val="002D5216"/>
    <w:rsid w:val="002D612E"/>
    <w:rsid w:val="002D7059"/>
    <w:rsid w:val="002D7C1F"/>
    <w:rsid w:val="002D7E85"/>
    <w:rsid w:val="002E138A"/>
    <w:rsid w:val="002E1D90"/>
    <w:rsid w:val="002E33B4"/>
    <w:rsid w:val="002E3DE3"/>
    <w:rsid w:val="002E7296"/>
    <w:rsid w:val="002F2DEE"/>
    <w:rsid w:val="002F3286"/>
    <w:rsid w:val="002F32C7"/>
    <w:rsid w:val="002F59AE"/>
    <w:rsid w:val="002F70AB"/>
    <w:rsid w:val="002F7532"/>
    <w:rsid w:val="00300B8D"/>
    <w:rsid w:val="003014E0"/>
    <w:rsid w:val="00302201"/>
    <w:rsid w:val="003028E6"/>
    <w:rsid w:val="00302C6B"/>
    <w:rsid w:val="00303033"/>
    <w:rsid w:val="00304A4C"/>
    <w:rsid w:val="00305992"/>
    <w:rsid w:val="00306C32"/>
    <w:rsid w:val="0031099F"/>
    <w:rsid w:val="003114CD"/>
    <w:rsid w:val="00314ECB"/>
    <w:rsid w:val="003154BB"/>
    <w:rsid w:val="003202A4"/>
    <w:rsid w:val="00321CBD"/>
    <w:rsid w:val="00321E14"/>
    <w:rsid w:val="00323011"/>
    <w:rsid w:val="0033030A"/>
    <w:rsid w:val="00332CB0"/>
    <w:rsid w:val="003331FE"/>
    <w:rsid w:val="00335B8D"/>
    <w:rsid w:val="003369ED"/>
    <w:rsid w:val="0034104F"/>
    <w:rsid w:val="00341B51"/>
    <w:rsid w:val="00341DE8"/>
    <w:rsid w:val="003423DE"/>
    <w:rsid w:val="00343C9B"/>
    <w:rsid w:val="00344162"/>
    <w:rsid w:val="00344FC8"/>
    <w:rsid w:val="00346481"/>
    <w:rsid w:val="00347D7D"/>
    <w:rsid w:val="0035028D"/>
    <w:rsid w:val="00353298"/>
    <w:rsid w:val="003535C7"/>
    <w:rsid w:val="0035393C"/>
    <w:rsid w:val="0035411F"/>
    <w:rsid w:val="0035576C"/>
    <w:rsid w:val="00355B9A"/>
    <w:rsid w:val="00355D22"/>
    <w:rsid w:val="0036017E"/>
    <w:rsid w:val="003607B3"/>
    <w:rsid w:val="0036143F"/>
    <w:rsid w:val="003623FE"/>
    <w:rsid w:val="00362687"/>
    <w:rsid w:val="00363EBA"/>
    <w:rsid w:val="0036531B"/>
    <w:rsid w:val="003660F2"/>
    <w:rsid w:val="00366DC6"/>
    <w:rsid w:val="00367075"/>
    <w:rsid w:val="0037050D"/>
    <w:rsid w:val="003712A3"/>
    <w:rsid w:val="003761A8"/>
    <w:rsid w:val="00381572"/>
    <w:rsid w:val="00382980"/>
    <w:rsid w:val="003840E6"/>
    <w:rsid w:val="003846A3"/>
    <w:rsid w:val="003852D1"/>
    <w:rsid w:val="00385A9C"/>
    <w:rsid w:val="00387B9F"/>
    <w:rsid w:val="00387E50"/>
    <w:rsid w:val="0039044A"/>
    <w:rsid w:val="003943A6"/>
    <w:rsid w:val="003947E5"/>
    <w:rsid w:val="003952F8"/>
    <w:rsid w:val="0039541A"/>
    <w:rsid w:val="00397F05"/>
    <w:rsid w:val="003A02A2"/>
    <w:rsid w:val="003A2CA2"/>
    <w:rsid w:val="003A4ED5"/>
    <w:rsid w:val="003A5002"/>
    <w:rsid w:val="003A6B9D"/>
    <w:rsid w:val="003A72D8"/>
    <w:rsid w:val="003B05E1"/>
    <w:rsid w:val="003B06A2"/>
    <w:rsid w:val="003B23FC"/>
    <w:rsid w:val="003B3673"/>
    <w:rsid w:val="003B395E"/>
    <w:rsid w:val="003B4D3C"/>
    <w:rsid w:val="003B6E54"/>
    <w:rsid w:val="003C0B3A"/>
    <w:rsid w:val="003C13FE"/>
    <w:rsid w:val="003C1D7E"/>
    <w:rsid w:val="003C2CA3"/>
    <w:rsid w:val="003C691D"/>
    <w:rsid w:val="003D182E"/>
    <w:rsid w:val="003D3149"/>
    <w:rsid w:val="003D3633"/>
    <w:rsid w:val="003D69C1"/>
    <w:rsid w:val="003D77DC"/>
    <w:rsid w:val="003E03AE"/>
    <w:rsid w:val="003E12BB"/>
    <w:rsid w:val="003E30A4"/>
    <w:rsid w:val="003E46BB"/>
    <w:rsid w:val="003F0CDC"/>
    <w:rsid w:val="003F3864"/>
    <w:rsid w:val="003F4DFC"/>
    <w:rsid w:val="003F514E"/>
    <w:rsid w:val="00400A3B"/>
    <w:rsid w:val="004027B7"/>
    <w:rsid w:val="00403B0A"/>
    <w:rsid w:val="0040465A"/>
    <w:rsid w:val="00404FFF"/>
    <w:rsid w:val="0040682A"/>
    <w:rsid w:val="00406E85"/>
    <w:rsid w:val="004113E6"/>
    <w:rsid w:val="00423715"/>
    <w:rsid w:val="0042401B"/>
    <w:rsid w:val="004244F1"/>
    <w:rsid w:val="0042473B"/>
    <w:rsid w:val="004258EF"/>
    <w:rsid w:val="00425BD7"/>
    <w:rsid w:val="00427021"/>
    <w:rsid w:val="00430C91"/>
    <w:rsid w:val="004355BD"/>
    <w:rsid w:val="00437B7B"/>
    <w:rsid w:val="0044003B"/>
    <w:rsid w:val="00441E79"/>
    <w:rsid w:val="00442FBA"/>
    <w:rsid w:val="00443588"/>
    <w:rsid w:val="00444642"/>
    <w:rsid w:val="00450466"/>
    <w:rsid w:val="0045195C"/>
    <w:rsid w:val="00451D98"/>
    <w:rsid w:val="00451E0A"/>
    <w:rsid w:val="004534C7"/>
    <w:rsid w:val="0045475C"/>
    <w:rsid w:val="00455552"/>
    <w:rsid w:val="00456118"/>
    <w:rsid w:val="0045709C"/>
    <w:rsid w:val="00457381"/>
    <w:rsid w:val="00465E9A"/>
    <w:rsid w:val="0047220F"/>
    <w:rsid w:val="0047371F"/>
    <w:rsid w:val="004760AA"/>
    <w:rsid w:val="00476E24"/>
    <w:rsid w:val="00480351"/>
    <w:rsid w:val="004823BF"/>
    <w:rsid w:val="0048563A"/>
    <w:rsid w:val="004858D1"/>
    <w:rsid w:val="00486301"/>
    <w:rsid w:val="00486E9B"/>
    <w:rsid w:val="0049647F"/>
    <w:rsid w:val="00496915"/>
    <w:rsid w:val="004A05B1"/>
    <w:rsid w:val="004A1D60"/>
    <w:rsid w:val="004A229A"/>
    <w:rsid w:val="004A2380"/>
    <w:rsid w:val="004A495A"/>
    <w:rsid w:val="004A68BB"/>
    <w:rsid w:val="004A7F39"/>
    <w:rsid w:val="004B039A"/>
    <w:rsid w:val="004B147B"/>
    <w:rsid w:val="004B4295"/>
    <w:rsid w:val="004B6139"/>
    <w:rsid w:val="004C313C"/>
    <w:rsid w:val="004C3965"/>
    <w:rsid w:val="004C5F30"/>
    <w:rsid w:val="004C67A1"/>
    <w:rsid w:val="004C69D4"/>
    <w:rsid w:val="004C78F2"/>
    <w:rsid w:val="004C7E3B"/>
    <w:rsid w:val="004D3248"/>
    <w:rsid w:val="004D632C"/>
    <w:rsid w:val="004D7598"/>
    <w:rsid w:val="004E14C7"/>
    <w:rsid w:val="004E1D90"/>
    <w:rsid w:val="004E3F5E"/>
    <w:rsid w:val="004E6137"/>
    <w:rsid w:val="004E72D5"/>
    <w:rsid w:val="004E73C6"/>
    <w:rsid w:val="004E77E5"/>
    <w:rsid w:val="004F0894"/>
    <w:rsid w:val="004F2447"/>
    <w:rsid w:val="004F4E2F"/>
    <w:rsid w:val="004F5C25"/>
    <w:rsid w:val="00503C17"/>
    <w:rsid w:val="00505333"/>
    <w:rsid w:val="00505728"/>
    <w:rsid w:val="005058C1"/>
    <w:rsid w:val="00505E6C"/>
    <w:rsid w:val="0050638D"/>
    <w:rsid w:val="00506D00"/>
    <w:rsid w:val="00506F16"/>
    <w:rsid w:val="005127B5"/>
    <w:rsid w:val="005127CD"/>
    <w:rsid w:val="0051323C"/>
    <w:rsid w:val="00515640"/>
    <w:rsid w:val="00527104"/>
    <w:rsid w:val="00533600"/>
    <w:rsid w:val="00536DFC"/>
    <w:rsid w:val="00537C4C"/>
    <w:rsid w:val="00540157"/>
    <w:rsid w:val="00543DA9"/>
    <w:rsid w:val="005441B4"/>
    <w:rsid w:val="00545F26"/>
    <w:rsid w:val="00546267"/>
    <w:rsid w:val="00546494"/>
    <w:rsid w:val="00553110"/>
    <w:rsid w:val="00553CFB"/>
    <w:rsid w:val="00554BC6"/>
    <w:rsid w:val="00555418"/>
    <w:rsid w:val="0055641A"/>
    <w:rsid w:val="00557449"/>
    <w:rsid w:val="0056173C"/>
    <w:rsid w:val="00561DDF"/>
    <w:rsid w:val="005632A1"/>
    <w:rsid w:val="00563CBA"/>
    <w:rsid w:val="00564E33"/>
    <w:rsid w:val="0056580C"/>
    <w:rsid w:val="00566829"/>
    <w:rsid w:val="00567624"/>
    <w:rsid w:val="00570026"/>
    <w:rsid w:val="00571F10"/>
    <w:rsid w:val="0057255C"/>
    <w:rsid w:val="00572C51"/>
    <w:rsid w:val="00573F64"/>
    <w:rsid w:val="005802EC"/>
    <w:rsid w:val="00582ADC"/>
    <w:rsid w:val="00583856"/>
    <w:rsid w:val="00585E2E"/>
    <w:rsid w:val="00587622"/>
    <w:rsid w:val="005909DD"/>
    <w:rsid w:val="00592E3C"/>
    <w:rsid w:val="005946D5"/>
    <w:rsid w:val="0059470A"/>
    <w:rsid w:val="00594A10"/>
    <w:rsid w:val="0059524E"/>
    <w:rsid w:val="00596177"/>
    <w:rsid w:val="005963DA"/>
    <w:rsid w:val="005A11D3"/>
    <w:rsid w:val="005A1A37"/>
    <w:rsid w:val="005A1D1A"/>
    <w:rsid w:val="005A251F"/>
    <w:rsid w:val="005A3B08"/>
    <w:rsid w:val="005A3B2B"/>
    <w:rsid w:val="005A408C"/>
    <w:rsid w:val="005A4D46"/>
    <w:rsid w:val="005B34BD"/>
    <w:rsid w:val="005B47D1"/>
    <w:rsid w:val="005B47EC"/>
    <w:rsid w:val="005C026F"/>
    <w:rsid w:val="005C04B8"/>
    <w:rsid w:val="005C0A47"/>
    <w:rsid w:val="005C0AA9"/>
    <w:rsid w:val="005C3262"/>
    <w:rsid w:val="005C3265"/>
    <w:rsid w:val="005C53BD"/>
    <w:rsid w:val="005C6D77"/>
    <w:rsid w:val="005C7D00"/>
    <w:rsid w:val="005D2774"/>
    <w:rsid w:val="005D2BC5"/>
    <w:rsid w:val="005D3DDD"/>
    <w:rsid w:val="005D4EC6"/>
    <w:rsid w:val="005D5A95"/>
    <w:rsid w:val="005D5AC9"/>
    <w:rsid w:val="005E13F9"/>
    <w:rsid w:val="005E1B70"/>
    <w:rsid w:val="005E1D15"/>
    <w:rsid w:val="005E3F3D"/>
    <w:rsid w:val="005E4E01"/>
    <w:rsid w:val="005E5BFF"/>
    <w:rsid w:val="005E5C47"/>
    <w:rsid w:val="005E77CF"/>
    <w:rsid w:val="005E7EC8"/>
    <w:rsid w:val="005F033C"/>
    <w:rsid w:val="005F0E3C"/>
    <w:rsid w:val="005F0F83"/>
    <w:rsid w:val="005F17A8"/>
    <w:rsid w:val="005F28C7"/>
    <w:rsid w:val="005F483B"/>
    <w:rsid w:val="005F4883"/>
    <w:rsid w:val="005F725D"/>
    <w:rsid w:val="006017CF"/>
    <w:rsid w:val="00601C3B"/>
    <w:rsid w:val="00603288"/>
    <w:rsid w:val="0060353D"/>
    <w:rsid w:val="00603648"/>
    <w:rsid w:val="006036F6"/>
    <w:rsid w:val="00603B70"/>
    <w:rsid w:val="0060459E"/>
    <w:rsid w:val="00605119"/>
    <w:rsid w:val="0060562D"/>
    <w:rsid w:val="00606708"/>
    <w:rsid w:val="0060676C"/>
    <w:rsid w:val="006068C5"/>
    <w:rsid w:val="00607D87"/>
    <w:rsid w:val="00610602"/>
    <w:rsid w:val="00611863"/>
    <w:rsid w:val="00611F97"/>
    <w:rsid w:val="00612807"/>
    <w:rsid w:val="006141BE"/>
    <w:rsid w:val="006143B6"/>
    <w:rsid w:val="0061566F"/>
    <w:rsid w:val="006162BE"/>
    <w:rsid w:val="00620C7E"/>
    <w:rsid w:val="0062161D"/>
    <w:rsid w:val="006218B7"/>
    <w:rsid w:val="00623D60"/>
    <w:rsid w:val="00626AF0"/>
    <w:rsid w:val="00626CE2"/>
    <w:rsid w:val="00630C4E"/>
    <w:rsid w:val="00631C61"/>
    <w:rsid w:val="00632A99"/>
    <w:rsid w:val="00635F22"/>
    <w:rsid w:val="00636F2A"/>
    <w:rsid w:val="006402A9"/>
    <w:rsid w:val="006427DC"/>
    <w:rsid w:val="00645434"/>
    <w:rsid w:val="006454CB"/>
    <w:rsid w:val="00647DE9"/>
    <w:rsid w:val="006512DD"/>
    <w:rsid w:val="00652F71"/>
    <w:rsid w:val="00655027"/>
    <w:rsid w:val="006576D6"/>
    <w:rsid w:val="006618C4"/>
    <w:rsid w:val="006621D9"/>
    <w:rsid w:val="0066385C"/>
    <w:rsid w:val="00663DC1"/>
    <w:rsid w:val="00664DFF"/>
    <w:rsid w:val="00665F48"/>
    <w:rsid w:val="006663B4"/>
    <w:rsid w:val="00673958"/>
    <w:rsid w:val="00674D29"/>
    <w:rsid w:val="00676F75"/>
    <w:rsid w:val="006779D8"/>
    <w:rsid w:val="00677A67"/>
    <w:rsid w:val="0068349E"/>
    <w:rsid w:val="00684B6D"/>
    <w:rsid w:val="00686389"/>
    <w:rsid w:val="00687EFD"/>
    <w:rsid w:val="0069009C"/>
    <w:rsid w:val="0069023B"/>
    <w:rsid w:val="0069024E"/>
    <w:rsid w:val="00690637"/>
    <w:rsid w:val="006918AC"/>
    <w:rsid w:val="006923CC"/>
    <w:rsid w:val="00692B23"/>
    <w:rsid w:val="00692EC7"/>
    <w:rsid w:val="00695603"/>
    <w:rsid w:val="00697C69"/>
    <w:rsid w:val="00697E39"/>
    <w:rsid w:val="006A2FD8"/>
    <w:rsid w:val="006A3D75"/>
    <w:rsid w:val="006A4BA1"/>
    <w:rsid w:val="006A6058"/>
    <w:rsid w:val="006B2881"/>
    <w:rsid w:val="006B3270"/>
    <w:rsid w:val="006B39BD"/>
    <w:rsid w:val="006B42AB"/>
    <w:rsid w:val="006B4490"/>
    <w:rsid w:val="006B4870"/>
    <w:rsid w:val="006B7DB1"/>
    <w:rsid w:val="006C00D3"/>
    <w:rsid w:val="006C1334"/>
    <w:rsid w:val="006C3A51"/>
    <w:rsid w:val="006C3D5B"/>
    <w:rsid w:val="006C6CCE"/>
    <w:rsid w:val="006C7976"/>
    <w:rsid w:val="006D1DED"/>
    <w:rsid w:val="006D2848"/>
    <w:rsid w:val="006D6A81"/>
    <w:rsid w:val="006D764B"/>
    <w:rsid w:val="006D7737"/>
    <w:rsid w:val="006E0D57"/>
    <w:rsid w:val="006E185E"/>
    <w:rsid w:val="006E4CC0"/>
    <w:rsid w:val="006E4CF7"/>
    <w:rsid w:val="006E5D6C"/>
    <w:rsid w:val="006E6166"/>
    <w:rsid w:val="006E6727"/>
    <w:rsid w:val="006E6811"/>
    <w:rsid w:val="006E6BE0"/>
    <w:rsid w:val="006F053B"/>
    <w:rsid w:val="006F4339"/>
    <w:rsid w:val="006F4B38"/>
    <w:rsid w:val="006F6420"/>
    <w:rsid w:val="006F6A8E"/>
    <w:rsid w:val="007000E5"/>
    <w:rsid w:val="0070088D"/>
    <w:rsid w:val="00701244"/>
    <w:rsid w:val="00703FEB"/>
    <w:rsid w:val="0070525C"/>
    <w:rsid w:val="00711005"/>
    <w:rsid w:val="007117EA"/>
    <w:rsid w:val="007120C1"/>
    <w:rsid w:val="007150A6"/>
    <w:rsid w:val="0072044A"/>
    <w:rsid w:val="00720C15"/>
    <w:rsid w:val="00724A9E"/>
    <w:rsid w:val="007257CE"/>
    <w:rsid w:val="00726022"/>
    <w:rsid w:val="007267A7"/>
    <w:rsid w:val="00735C78"/>
    <w:rsid w:val="00735DAA"/>
    <w:rsid w:val="007367F2"/>
    <w:rsid w:val="00736E6F"/>
    <w:rsid w:val="00740344"/>
    <w:rsid w:val="00741643"/>
    <w:rsid w:val="0074172A"/>
    <w:rsid w:val="0074175F"/>
    <w:rsid w:val="007464C8"/>
    <w:rsid w:val="00746CB9"/>
    <w:rsid w:val="0075272E"/>
    <w:rsid w:val="00753999"/>
    <w:rsid w:val="007567B7"/>
    <w:rsid w:val="007576C9"/>
    <w:rsid w:val="00762CC2"/>
    <w:rsid w:val="00764134"/>
    <w:rsid w:val="00764549"/>
    <w:rsid w:val="007646FF"/>
    <w:rsid w:val="00764BD8"/>
    <w:rsid w:val="00770372"/>
    <w:rsid w:val="00775A6F"/>
    <w:rsid w:val="00776608"/>
    <w:rsid w:val="00784CE8"/>
    <w:rsid w:val="00784EE1"/>
    <w:rsid w:val="0078521A"/>
    <w:rsid w:val="0078563F"/>
    <w:rsid w:val="00785D82"/>
    <w:rsid w:val="00786234"/>
    <w:rsid w:val="007A16BA"/>
    <w:rsid w:val="007A228C"/>
    <w:rsid w:val="007A401C"/>
    <w:rsid w:val="007A6B99"/>
    <w:rsid w:val="007B0F64"/>
    <w:rsid w:val="007B2233"/>
    <w:rsid w:val="007B377D"/>
    <w:rsid w:val="007B5D21"/>
    <w:rsid w:val="007B739C"/>
    <w:rsid w:val="007C1337"/>
    <w:rsid w:val="007C1D4D"/>
    <w:rsid w:val="007C1E2B"/>
    <w:rsid w:val="007C28C5"/>
    <w:rsid w:val="007C5AB2"/>
    <w:rsid w:val="007C7402"/>
    <w:rsid w:val="007D54C7"/>
    <w:rsid w:val="007D56B2"/>
    <w:rsid w:val="007D5E39"/>
    <w:rsid w:val="007D7103"/>
    <w:rsid w:val="007E0139"/>
    <w:rsid w:val="007E089A"/>
    <w:rsid w:val="007E1067"/>
    <w:rsid w:val="007E2409"/>
    <w:rsid w:val="007E2710"/>
    <w:rsid w:val="007E686F"/>
    <w:rsid w:val="007E7CE9"/>
    <w:rsid w:val="007F12A8"/>
    <w:rsid w:val="007F741C"/>
    <w:rsid w:val="007F7469"/>
    <w:rsid w:val="0080180F"/>
    <w:rsid w:val="008023D3"/>
    <w:rsid w:val="00802EA6"/>
    <w:rsid w:val="00802F4A"/>
    <w:rsid w:val="00803409"/>
    <w:rsid w:val="008042E3"/>
    <w:rsid w:val="00805B11"/>
    <w:rsid w:val="008073F0"/>
    <w:rsid w:val="0080757B"/>
    <w:rsid w:val="00807F34"/>
    <w:rsid w:val="0081083F"/>
    <w:rsid w:val="00812A8A"/>
    <w:rsid w:val="00813348"/>
    <w:rsid w:val="00813543"/>
    <w:rsid w:val="00813C3B"/>
    <w:rsid w:val="00814785"/>
    <w:rsid w:val="008177DB"/>
    <w:rsid w:val="008204C8"/>
    <w:rsid w:val="00821376"/>
    <w:rsid w:val="00821804"/>
    <w:rsid w:val="008255C5"/>
    <w:rsid w:val="008333FF"/>
    <w:rsid w:val="00833E53"/>
    <w:rsid w:val="00835E8A"/>
    <w:rsid w:val="00836A7F"/>
    <w:rsid w:val="008374DC"/>
    <w:rsid w:val="0083778D"/>
    <w:rsid w:val="008379BA"/>
    <w:rsid w:val="0084100A"/>
    <w:rsid w:val="0084220B"/>
    <w:rsid w:val="00842218"/>
    <w:rsid w:val="00843D48"/>
    <w:rsid w:val="008445F5"/>
    <w:rsid w:val="008468E0"/>
    <w:rsid w:val="00847E25"/>
    <w:rsid w:val="00850030"/>
    <w:rsid w:val="0085093F"/>
    <w:rsid w:val="00851795"/>
    <w:rsid w:val="00854211"/>
    <w:rsid w:val="008558D2"/>
    <w:rsid w:val="00857E6B"/>
    <w:rsid w:val="008629FB"/>
    <w:rsid w:val="00865DF9"/>
    <w:rsid w:val="00871B39"/>
    <w:rsid w:val="0087322E"/>
    <w:rsid w:val="00873C58"/>
    <w:rsid w:val="0087709B"/>
    <w:rsid w:val="00883450"/>
    <w:rsid w:val="00883470"/>
    <w:rsid w:val="00883615"/>
    <w:rsid w:val="0088367A"/>
    <w:rsid w:val="00886E73"/>
    <w:rsid w:val="00891EB3"/>
    <w:rsid w:val="00892A22"/>
    <w:rsid w:val="00893383"/>
    <w:rsid w:val="0089454B"/>
    <w:rsid w:val="00895CAB"/>
    <w:rsid w:val="008967C7"/>
    <w:rsid w:val="008968D4"/>
    <w:rsid w:val="00896B35"/>
    <w:rsid w:val="00897014"/>
    <w:rsid w:val="00897D6C"/>
    <w:rsid w:val="008A0B4E"/>
    <w:rsid w:val="008A1399"/>
    <w:rsid w:val="008A1674"/>
    <w:rsid w:val="008A3FBF"/>
    <w:rsid w:val="008A4331"/>
    <w:rsid w:val="008A4ADF"/>
    <w:rsid w:val="008A7006"/>
    <w:rsid w:val="008B0B29"/>
    <w:rsid w:val="008B0CA2"/>
    <w:rsid w:val="008B2213"/>
    <w:rsid w:val="008B3B0B"/>
    <w:rsid w:val="008B3B50"/>
    <w:rsid w:val="008C1967"/>
    <w:rsid w:val="008C2C9A"/>
    <w:rsid w:val="008C4046"/>
    <w:rsid w:val="008C4DB1"/>
    <w:rsid w:val="008D26CE"/>
    <w:rsid w:val="008D3B5F"/>
    <w:rsid w:val="008D4CB0"/>
    <w:rsid w:val="008D66C8"/>
    <w:rsid w:val="008D7850"/>
    <w:rsid w:val="008D7924"/>
    <w:rsid w:val="008D7CCB"/>
    <w:rsid w:val="008D7F77"/>
    <w:rsid w:val="008E277A"/>
    <w:rsid w:val="008E4564"/>
    <w:rsid w:val="008E51F9"/>
    <w:rsid w:val="008E6D74"/>
    <w:rsid w:val="008E7D79"/>
    <w:rsid w:val="008F0E72"/>
    <w:rsid w:val="008F3ADD"/>
    <w:rsid w:val="008F43DD"/>
    <w:rsid w:val="008F70C9"/>
    <w:rsid w:val="008F7A3C"/>
    <w:rsid w:val="00902D9E"/>
    <w:rsid w:val="00902E8A"/>
    <w:rsid w:val="00904D34"/>
    <w:rsid w:val="00906D4F"/>
    <w:rsid w:val="00910063"/>
    <w:rsid w:val="0091086C"/>
    <w:rsid w:val="00910EE1"/>
    <w:rsid w:val="00912417"/>
    <w:rsid w:val="00914571"/>
    <w:rsid w:val="009165C6"/>
    <w:rsid w:val="00920E77"/>
    <w:rsid w:val="00923F9C"/>
    <w:rsid w:val="009315A1"/>
    <w:rsid w:val="00932423"/>
    <w:rsid w:val="00932A3D"/>
    <w:rsid w:val="00933414"/>
    <w:rsid w:val="00933B0C"/>
    <w:rsid w:val="0093430E"/>
    <w:rsid w:val="0093613E"/>
    <w:rsid w:val="00936C5F"/>
    <w:rsid w:val="00937C9C"/>
    <w:rsid w:val="009434FB"/>
    <w:rsid w:val="00943FA4"/>
    <w:rsid w:val="009444D6"/>
    <w:rsid w:val="00944AA5"/>
    <w:rsid w:val="00945276"/>
    <w:rsid w:val="0094682F"/>
    <w:rsid w:val="00946A64"/>
    <w:rsid w:val="00946D43"/>
    <w:rsid w:val="00946D73"/>
    <w:rsid w:val="009472FB"/>
    <w:rsid w:val="00951597"/>
    <w:rsid w:val="009548F0"/>
    <w:rsid w:val="0095606C"/>
    <w:rsid w:val="00957118"/>
    <w:rsid w:val="00961FA1"/>
    <w:rsid w:val="0096249C"/>
    <w:rsid w:val="00962CD2"/>
    <w:rsid w:val="00966815"/>
    <w:rsid w:val="00971825"/>
    <w:rsid w:val="009719F1"/>
    <w:rsid w:val="00976964"/>
    <w:rsid w:val="009771B2"/>
    <w:rsid w:val="009812C3"/>
    <w:rsid w:val="00981D63"/>
    <w:rsid w:val="00981E8C"/>
    <w:rsid w:val="009829C1"/>
    <w:rsid w:val="009854C9"/>
    <w:rsid w:val="00986215"/>
    <w:rsid w:val="00986AF5"/>
    <w:rsid w:val="00986B09"/>
    <w:rsid w:val="0099227F"/>
    <w:rsid w:val="00994176"/>
    <w:rsid w:val="009942A8"/>
    <w:rsid w:val="009A2D48"/>
    <w:rsid w:val="009A30AF"/>
    <w:rsid w:val="009A5666"/>
    <w:rsid w:val="009A58FC"/>
    <w:rsid w:val="009B1CC9"/>
    <w:rsid w:val="009B2165"/>
    <w:rsid w:val="009B28F7"/>
    <w:rsid w:val="009B34C0"/>
    <w:rsid w:val="009B4027"/>
    <w:rsid w:val="009B4DB7"/>
    <w:rsid w:val="009B588A"/>
    <w:rsid w:val="009B5A08"/>
    <w:rsid w:val="009B7D44"/>
    <w:rsid w:val="009C0312"/>
    <w:rsid w:val="009C1058"/>
    <w:rsid w:val="009C186C"/>
    <w:rsid w:val="009C3B06"/>
    <w:rsid w:val="009C6011"/>
    <w:rsid w:val="009D1E83"/>
    <w:rsid w:val="009D263B"/>
    <w:rsid w:val="009D5ED9"/>
    <w:rsid w:val="009D7C77"/>
    <w:rsid w:val="009E16D8"/>
    <w:rsid w:val="009E4EC2"/>
    <w:rsid w:val="009E7B1C"/>
    <w:rsid w:val="009F0970"/>
    <w:rsid w:val="009F0C83"/>
    <w:rsid w:val="009F2D55"/>
    <w:rsid w:val="009F51BB"/>
    <w:rsid w:val="009F556A"/>
    <w:rsid w:val="009F6DD5"/>
    <w:rsid w:val="00A036EE"/>
    <w:rsid w:val="00A03CF8"/>
    <w:rsid w:val="00A044E4"/>
    <w:rsid w:val="00A073DE"/>
    <w:rsid w:val="00A11001"/>
    <w:rsid w:val="00A11EF8"/>
    <w:rsid w:val="00A12FF2"/>
    <w:rsid w:val="00A14939"/>
    <w:rsid w:val="00A1513E"/>
    <w:rsid w:val="00A179A5"/>
    <w:rsid w:val="00A22494"/>
    <w:rsid w:val="00A24A20"/>
    <w:rsid w:val="00A2573A"/>
    <w:rsid w:val="00A25834"/>
    <w:rsid w:val="00A2593B"/>
    <w:rsid w:val="00A26F57"/>
    <w:rsid w:val="00A32880"/>
    <w:rsid w:val="00A32FFF"/>
    <w:rsid w:val="00A3335D"/>
    <w:rsid w:val="00A34243"/>
    <w:rsid w:val="00A34AF6"/>
    <w:rsid w:val="00A35637"/>
    <w:rsid w:val="00A35CD4"/>
    <w:rsid w:val="00A36AA1"/>
    <w:rsid w:val="00A41FF7"/>
    <w:rsid w:val="00A45113"/>
    <w:rsid w:val="00A472B4"/>
    <w:rsid w:val="00A50E62"/>
    <w:rsid w:val="00A532A4"/>
    <w:rsid w:val="00A543EA"/>
    <w:rsid w:val="00A5566D"/>
    <w:rsid w:val="00A56A98"/>
    <w:rsid w:val="00A56B44"/>
    <w:rsid w:val="00A57D48"/>
    <w:rsid w:val="00A57DA7"/>
    <w:rsid w:val="00A63978"/>
    <w:rsid w:val="00A658C7"/>
    <w:rsid w:val="00A67863"/>
    <w:rsid w:val="00A67DBC"/>
    <w:rsid w:val="00A72812"/>
    <w:rsid w:val="00A74F40"/>
    <w:rsid w:val="00A83F55"/>
    <w:rsid w:val="00A901AD"/>
    <w:rsid w:val="00A9047E"/>
    <w:rsid w:val="00A965C8"/>
    <w:rsid w:val="00A97EB7"/>
    <w:rsid w:val="00AA3DBE"/>
    <w:rsid w:val="00AA41EE"/>
    <w:rsid w:val="00AA77B0"/>
    <w:rsid w:val="00AA7963"/>
    <w:rsid w:val="00AB2902"/>
    <w:rsid w:val="00AB3280"/>
    <w:rsid w:val="00AB3900"/>
    <w:rsid w:val="00AB3F2C"/>
    <w:rsid w:val="00AB3FB7"/>
    <w:rsid w:val="00AB4D95"/>
    <w:rsid w:val="00AB69FC"/>
    <w:rsid w:val="00AB6DEE"/>
    <w:rsid w:val="00AC160B"/>
    <w:rsid w:val="00AC314B"/>
    <w:rsid w:val="00AC348E"/>
    <w:rsid w:val="00AD067C"/>
    <w:rsid w:val="00AD0EB6"/>
    <w:rsid w:val="00AD2C98"/>
    <w:rsid w:val="00AD2E4C"/>
    <w:rsid w:val="00AD3CAE"/>
    <w:rsid w:val="00AD5753"/>
    <w:rsid w:val="00AE1BA3"/>
    <w:rsid w:val="00AE3D15"/>
    <w:rsid w:val="00AE5475"/>
    <w:rsid w:val="00AE5DF4"/>
    <w:rsid w:val="00AE6200"/>
    <w:rsid w:val="00AE68AF"/>
    <w:rsid w:val="00AF01E5"/>
    <w:rsid w:val="00AF0A2B"/>
    <w:rsid w:val="00AF1730"/>
    <w:rsid w:val="00AF2765"/>
    <w:rsid w:val="00AF4C99"/>
    <w:rsid w:val="00AF62CE"/>
    <w:rsid w:val="00AF676D"/>
    <w:rsid w:val="00AF79F2"/>
    <w:rsid w:val="00B04E10"/>
    <w:rsid w:val="00B059E2"/>
    <w:rsid w:val="00B05D17"/>
    <w:rsid w:val="00B07D58"/>
    <w:rsid w:val="00B111E1"/>
    <w:rsid w:val="00B11A65"/>
    <w:rsid w:val="00B12C1C"/>
    <w:rsid w:val="00B1425A"/>
    <w:rsid w:val="00B14B78"/>
    <w:rsid w:val="00B15370"/>
    <w:rsid w:val="00B15B23"/>
    <w:rsid w:val="00B15B58"/>
    <w:rsid w:val="00B1758A"/>
    <w:rsid w:val="00B17AA5"/>
    <w:rsid w:val="00B23986"/>
    <w:rsid w:val="00B23C1F"/>
    <w:rsid w:val="00B2596A"/>
    <w:rsid w:val="00B27D08"/>
    <w:rsid w:val="00B307FF"/>
    <w:rsid w:val="00B3660E"/>
    <w:rsid w:val="00B37D6D"/>
    <w:rsid w:val="00B418C1"/>
    <w:rsid w:val="00B42AE7"/>
    <w:rsid w:val="00B47B57"/>
    <w:rsid w:val="00B50201"/>
    <w:rsid w:val="00B5114B"/>
    <w:rsid w:val="00B52199"/>
    <w:rsid w:val="00B559F5"/>
    <w:rsid w:val="00B56067"/>
    <w:rsid w:val="00B57A26"/>
    <w:rsid w:val="00B61959"/>
    <w:rsid w:val="00B61BF5"/>
    <w:rsid w:val="00B61F2D"/>
    <w:rsid w:val="00B64479"/>
    <w:rsid w:val="00B64B6F"/>
    <w:rsid w:val="00B64C6B"/>
    <w:rsid w:val="00B7037C"/>
    <w:rsid w:val="00B71D24"/>
    <w:rsid w:val="00B737D6"/>
    <w:rsid w:val="00B73BEB"/>
    <w:rsid w:val="00B73C71"/>
    <w:rsid w:val="00B73C98"/>
    <w:rsid w:val="00B77D56"/>
    <w:rsid w:val="00B80EBA"/>
    <w:rsid w:val="00B811AF"/>
    <w:rsid w:val="00B82696"/>
    <w:rsid w:val="00B84293"/>
    <w:rsid w:val="00B84F52"/>
    <w:rsid w:val="00B90A15"/>
    <w:rsid w:val="00B91D77"/>
    <w:rsid w:val="00B94236"/>
    <w:rsid w:val="00B95031"/>
    <w:rsid w:val="00B955CF"/>
    <w:rsid w:val="00B96B13"/>
    <w:rsid w:val="00BA0366"/>
    <w:rsid w:val="00BA0752"/>
    <w:rsid w:val="00BA0D3E"/>
    <w:rsid w:val="00BA2873"/>
    <w:rsid w:val="00BA576A"/>
    <w:rsid w:val="00BB07FF"/>
    <w:rsid w:val="00BB26D8"/>
    <w:rsid w:val="00BB41BE"/>
    <w:rsid w:val="00BB4DA0"/>
    <w:rsid w:val="00BB5303"/>
    <w:rsid w:val="00BB5EEC"/>
    <w:rsid w:val="00BB7C27"/>
    <w:rsid w:val="00BC1A7B"/>
    <w:rsid w:val="00BC5721"/>
    <w:rsid w:val="00BC6424"/>
    <w:rsid w:val="00BD19D2"/>
    <w:rsid w:val="00BD282D"/>
    <w:rsid w:val="00BD2F5F"/>
    <w:rsid w:val="00BD4D80"/>
    <w:rsid w:val="00BE2F8C"/>
    <w:rsid w:val="00BE4480"/>
    <w:rsid w:val="00BE4A50"/>
    <w:rsid w:val="00BF1463"/>
    <w:rsid w:val="00BF21CA"/>
    <w:rsid w:val="00BF544E"/>
    <w:rsid w:val="00BF6196"/>
    <w:rsid w:val="00BF63EB"/>
    <w:rsid w:val="00BF7613"/>
    <w:rsid w:val="00C005CC"/>
    <w:rsid w:val="00C05684"/>
    <w:rsid w:val="00C0644C"/>
    <w:rsid w:val="00C079EB"/>
    <w:rsid w:val="00C124BA"/>
    <w:rsid w:val="00C1282A"/>
    <w:rsid w:val="00C13135"/>
    <w:rsid w:val="00C13AB7"/>
    <w:rsid w:val="00C13C40"/>
    <w:rsid w:val="00C13FCF"/>
    <w:rsid w:val="00C1446C"/>
    <w:rsid w:val="00C1452C"/>
    <w:rsid w:val="00C14987"/>
    <w:rsid w:val="00C15134"/>
    <w:rsid w:val="00C20CC2"/>
    <w:rsid w:val="00C20DB6"/>
    <w:rsid w:val="00C21A37"/>
    <w:rsid w:val="00C24756"/>
    <w:rsid w:val="00C3105B"/>
    <w:rsid w:val="00C32132"/>
    <w:rsid w:val="00C3396F"/>
    <w:rsid w:val="00C35F76"/>
    <w:rsid w:val="00C36D74"/>
    <w:rsid w:val="00C37E39"/>
    <w:rsid w:val="00C41D5F"/>
    <w:rsid w:val="00C42FA7"/>
    <w:rsid w:val="00C432F7"/>
    <w:rsid w:val="00C51DE5"/>
    <w:rsid w:val="00C57F8D"/>
    <w:rsid w:val="00C60D0A"/>
    <w:rsid w:val="00C6373F"/>
    <w:rsid w:val="00C642A1"/>
    <w:rsid w:val="00C65791"/>
    <w:rsid w:val="00C7092A"/>
    <w:rsid w:val="00C70F9C"/>
    <w:rsid w:val="00C73D1D"/>
    <w:rsid w:val="00C755D9"/>
    <w:rsid w:val="00C75B36"/>
    <w:rsid w:val="00C8088B"/>
    <w:rsid w:val="00C8281D"/>
    <w:rsid w:val="00C82CC9"/>
    <w:rsid w:val="00C84A56"/>
    <w:rsid w:val="00C85491"/>
    <w:rsid w:val="00C85C2A"/>
    <w:rsid w:val="00C87F9B"/>
    <w:rsid w:val="00C92084"/>
    <w:rsid w:val="00C92375"/>
    <w:rsid w:val="00C9767A"/>
    <w:rsid w:val="00C97A34"/>
    <w:rsid w:val="00CA0BBA"/>
    <w:rsid w:val="00CA15A6"/>
    <w:rsid w:val="00CA28F8"/>
    <w:rsid w:val="00CA2ABF"/>
    <w:rsid w:val="00CA2F2A"/>
    <w:rsid w:val="00CA3A59"/>
    <w:rsid w:val="00CA3ED1"/>
    <w:rsid w:val="00CA5C67"/>
    <w:rsid w:val="00CA7A9B"/>
    <w:rsid w:val="00CB08FC"/>
    <w:rsid w:val="00CB11C6"/>
    <w:rsid w:val="00CB2313"/>
    <w:rsid w:val="00CB2BE6"/>
    <w:rsid w:val="00CB66FD"/>
    <w:rsid w:val="00CB6EA4"/>
    <w:rsid w:val="00CB7D2E"/>
    <w:rsid w:val="00CC06D5"/>
    <w:rsid w:val="00CC1AC5"/>
    <w:rsid w:val="00CC248C"/>
    <w:rsid w:val="00CC2B63"/>
    <w:rsid w:val="00CC45EF"/>
    <w:rsid w:val="00CC7401"/>
    <w:rsid w:val="00CD1127"/>
    <w:rsid w:val="00CD2A2C"/>
    <w:rsid w:val="00CD3682"/>
    <w:rsid w:val="00CD4223"/>
    <w:rsid w:val="00CD498E"/>
    <w:rsid w:val="00CD6857"/>
    <w:rsid w:val="00CE0BF2"/>
    <w:rsid w:val="00CE3695"/>
    <w:rsid w:val="00CE37B8"/>
    <w:rsid w:val="00CF1937"/>
    <w:rsid w:val="00CF1E9A"/>
    <w:rsid w:val="00CF5B9A"/>
    <w:rsid w:val="00CF6611"/>
    <w:rsid w:val="00CF7A41"/>
    <w:rsid w:val="00D00E78"/>
    <w:rsid w:val="00D019B8"/>
    <w:rsid w:val="00D01F30"/>
    <w:rsid w:val="00D0257B"/>
    <w:rsid w:val="00D04616"/>
    <w:rsid w:val="00D0556D"/>
    <w:rsid w:val="00D05E73"/>
    <w:rsid w:val="00D07989"/>
    <w:rsid w:val="00D07D05"/>
    <w:rsid w:val="00D07D19"/>
    <w:rsid w:val="00D10125"/>
    <w:rsid w:val="00D11605"/>
    <w:rsid w:val="00D11744"/>
    <w:rsid w:val="00D14196"/>
    <w:rsid w:val="00D14679"/>
    <w:rsid w:val="00D14AF8"/>
    <w:rsid w:val="00D158C1"/>
    <w:rsid w:val="00D254B0"/>
    <w:rsid w:val="00D25FE2"/>
    <w:rsid w:val="00D26041"/>
    <w:rsid w:val="00D32357"/>
    <w:rsid w:val="00D32DA5"/>
    <w:rsid w:val="00D34E91"/>
    <w:rsid w:val="00D35E11"/>
    <w:rsid w:val="00D36A88"/>
    <w:rsid w:val="00D45AE4"/>
    <w:rsid w:val="00D47389"/>
    <w:rsid w:val="00D5080A"/>
    <w:rsid w:val="00D50CAA"/>
    <w:rsid w:val="00D50FD3"/>
    <w:rsid w:val="00D5626D"/>
    <w:rsid w:val="00D563AA"/>
    <w:rsid w:val="00D62538"/>
    <w:rsid w:val="00D63CA6"/>
    <w:rsid w:val="00D66216"/>
    <w:rsid w:val="00D6681B"/>
    <w:rsid w:val="00D7003D"/>
    <w:rsid w:val="00D7167A"/>
    <w:rsid w:val="00D741E1"/>
    <w:rsid w:val="00D77AED"/>
    <w:rsid w:val="00D80BA5"/>
    <w:rsid w:val="00D84831"/>
    <w:rsid w:val="00D91E85"/>
    <w:rsid w:val="00D9302E"/>
    <w:rsid w:val="00D93964"/>
    <w:rsid w:val="00D97F26"/>
    <w:rsid w:val="00DA0127"/>
    <w:rsid w:val="00DA1006"/>
    <w:rsid w:val="00DA35D2"/>
    <w:rsid w:val="00DA476E"/>
    <w:rsid w:val="00DA784E"/>
    <w:rsid w:val="00DB0FCD"/>
    <w:rsid w:val="00DB223A"/>
    <w:rsid w:val="00DB3B96"/>
    <w:rsid w:val="00DB4DC5"/>
    <w:rsid w:val="00DB5D7A"/>
    <w:rsid w:val="00DB6E7C"/>
    <w:rsid w:val="00DB7A4D"/>
    <w:rsid w:val="00DC1545"/>
    <w:rsid w:val="00DC2851"/>
    <w:rsid w:val="00DC28E1"/>
    <w:rsid w:val="00DC397F"/>
    <w:rsid w:val="00DC3A08"/>
    <w:rsid w:val="00DC3E27"/>
    <w:rsid w:val="00DC41F8"/>
    <w:rsid w:val="00DC4524"/>
    <w:rsid w:val="00DC709A"/>
    <w:rsid w:val="00DD06A8"/>
    <w:rsid w:val="00DD09B9"/>
    <w:rsid w:val="00DD1DBC"/>
    <w:rsid w:val="00DD26DE"/>
    <w:rsid w:val="00DD31C9"/>
    <w:rsid w:val="00DD3EBB"/>
    <w:rsid w:val="00DD430B"/>
    <w:rsid w:val="00DD75B4"/>
    <w:rsid w:val="00DE0E3C"/>
    <w:rsid w:val="00DE1059"/>
    <w:rsid w:val="00DE1417"/>
    <w:rsid w:val="00DE2B9E"/>
    <w:rsid w:val="00DE32C8"/>
    <w:rsid w:val="00DE3C7F"/>
    <w:rsid w:val="00DE43EE"/>
    <w:rsid w:val="00DE47CE"/>
    <w:rsid w:val="00DF0C38"/>
    <w:rsid w:val="00DF49B3"/>
    <w:rsid w:val="00DF5BEF"/>
    <w:rsid w:val="00DF5C56"/>
    <w:rsid w:val="00DF6CF7"/>
    <w:rsid w:val="00DF7A13"/>
    <w:rsid w:val="00E0042C"/>
    <w:rsid w:val="00E01D04"/>
    <w:rsid w:val="00E0285E"/>
    <w:rsid w:val="00E05035"/>
    <w:rsid w:val="00E110BC"/>
    <w:rsid w:val="00E1388B"/>
    <w:rsid w:val="00E146AC"/>
    <w:rsid w:val="00E2119B"/>
    <w:rsid w:val="00E21AB8"/>
    <w:rsid w:val="00E22729"/>
    <w:rsid w:val="00E240B2"/>
    <w:rsid w:val="00E257B1"/>
    <w:rsid w:val="00E33F96"/>
    <w:rsid w:val="00E34FB4"/>
    <w:rsid w:val="00E35742"/>
    <w:rsid w:val="00E419E5"/>
    <w:rsid w:val="00E424B1"/>
    <w:rsid w:val="00E426C1"/>
    <w:rsid w:val="00E44202"/>
    <w:rsid w:val="00E452EE"/>
    <w:rsid w:val="00E46E48"/>
    <w:rsid w:val="00E52971"/>
    <w:rsid w:val="00E553F3"/>
    <w:rsid w:val="00E55ABF"/>
    <w:rsid w:val="00E55EC3"/>
    <w:rsid w:val="00E57BEB"/>
    <w:rsid w:val="00E57DC5"/>
    <w:rsid w:val="00E60CDF"/>
    <w:rsid w:val="00E623B0"/>
    <w:rsid w:val="00E6466C"/>
    <w:rsid w:val="00E65167"/>
    <w:rsid w:val="00E6641B"/>
    <w:rsid w:val="00E66C3D"/>
    <w:rsid w:val="00E67625"/>
    <w:rsid w:val="00E70A93"/>
    <w:rsid w:val="00E71762"/>
    <w:rsid w:val="00E72927"/>
    <w:rsid w:val="00E739CF"/>
    <w:rsid w:val="00E7503B"/>
    <w:rsid w:val="00E809EF"/>
    <w:rsid w:val="00E8155D"/>
    <w:rsid w:val="00E85302"/>
    <w:rsid w:val="00E8649E"/>
    <w:rsid w:val="00E87468"/>
    <w:rsid w:val="00E87BB6"/>
    <w:rsid w:val="00E903F7"/>
    <w:rsid w:val="00E92939"/>
    <w:rsid w:val="00E92CCA"/>
    <w:rsid w:val="00E92FD5"/>
    <w:rsid w:val="00E9382C"/>
    <w:rsid w:val="00E93957"/>
    <w:rsid w:val="00E949EC"/>
    <w:rsid w:val="00E94FC6"/>
    <w:rsid w:val="00E9649B"/>
    <w:rsid w:val="00EA044A"/>
    <w:rsid w:val="00EA0F3A"/>
    <w:rsid w:val="00EA1A61"/>
    <w:rsid w:val="00EA3888"/>
    <w:rsid w:val="00EA4A53"/>
    <w:rsid w:val="00EA537B"/>
    <w:rsid w:val="00EA5D63"/>
    <w:rsid w:val="00EA7C13"/>
    <w:rsid w:val="00EB0430"/>
    <w:rsid w:val="00EB04B5"/>
    <w:rsid w:val="00EB0683"/>
    <w:rsid w:val="00EB1EC8"/>
    <w:rsid w:val="00EC257A"/>
    <w:rsid w:val="00EC356D"/>
    <w:rsid w:val="00EC3F7D"/>
    <w:rsid w:val="00EC4244"/>
    <w:rsid w:val="00EC60BC"/>
    <w:rsid w:val="00ED2D0C"/>
    <w:rsid w:val="00ED3220"/>
    <w:rsid w:val="00ED5995"/>
    <w:rsid w:val="00ED744E"/>
    <w:rsid w:val="00EE1C1B"/>
    <w:rsid w:val="00EE1EEC"/>
    <w:rsid w:val="00EE4D61"/>
    <w:rsid w:val="00EE60CE"/>
    <w:rsid w:val="00EE7790"/>
    <w:rsid w:val="00EE7820"/>
    <w:rsid w:val="00EE7A88"/>
    <w:rsid w:val="00EF27E1"/>
    <w:rsid w:val="00EF4754"/>
    <w:rsid w:val="00EF5153"/>
    <w:rsid w:val="00EF598B"/>
    <w:rsid w:val="00EF6682"/>
    <w:rsid w:val="00EF6990"/>
    <w:rsid w:val="00EF69DA"/>
    <w:rsid w:val="00EF7A1E"/>
    <w:rsid w:val="00F02A3F"/>
    <w:rsid w:val="00F03696"/>
    <w:rsid w:val="00F03D78"/>
    <w:rsid w:val="00F05CDB"/>
    <w:rsid w:val="00F07D31"/>
    <w:rsid w:val="00F1065F"/>
    <w:rsid w:val="00F1088C"/>
    <w:rsid w:val="00F1117A"/>
    <w:rsid w:val="00F13168"/>
    <w:rsid w:val="00F1592A"/>
    <w:rsid w:val="00F1714A"/>
    <w:rsid w:val="00F17D59"/>
    <w:rsid w:val="00F215A9"/>
    <w:rsid w:val="00F24D6E"/>
    <w:rsid w:val="00F2595C"/>
    <w:rsid w:val="00F26758"/>
    <w:rsid w:val="00F269E6"/>
    <w:rsid w:val="00F27A4D"/>
    <w:rsid w:val="00F27DD0"/>
    <w:rsid w:val="00F27EE1"/>
    <w:rsid w:val="00F30BDF"/>
    <w:rsid w:val="00F33BA5"/>
    <w:rsid w:val="00F4120C"/>
    <w:rsid w:val="00F418F3"/>
    <w:rsid w:val="00F430E7"/>
    <w:rsid w:val="00F43200"/>
    <w:rsid w:val="00F43FF4"/>
    <w:rsid w:val="00F442B7"/>
    <w:rsid w:val="00F45460"/>
    <w:rsid w:val="00F45ABE"/>
    <w:rsid w:val="00F45AF2"/>
    <w:rsid w:val="00F5087F"/>
    <w:rsid w:val="00F515D4"/>
    <w:rsid w:val="00F5199C"/>
    <w:rsid w:val="00F52C02"/>
    <w:rsid w:val="00F536F6"/>
    <w:rsid w:val="00F5470A"/>
    <w:rsid w:val="00F57D7C"/>
    <w:rsid w:val="00F623F9"/>
    <w:rsid w:val="00F62500"/>
    <w:rsid w:val="00F64B45"/>
    <w:rsid w:val="00F675CF"/>
    <w:rsid w:val="00F67832"/>
    <w:rsid w:val="00F67E70"/>
    <w:rsid w:val="00F705B6"/>
    <w:rsid w:val="00F70E97"/>
    <w:rsid w:val="00F70EC4"/>
    <w:rsid w:val="00F75A5F"/>
    <w:rsid w:val="00F7620A"/>
    <w:rsid w:val="00F77706"/>
    <w:rsid w:val="00F77B44"/>
    <w:rsid w:val="00F80736"/>
    <w:rsid w:val="00F80D92"/>
    <w:rsid w:val="00F82606"/>
    <w:rsid w:val="00F84299"/>
    <w:rsid w:val="00F843CF"/>
    <w:rsid w:val="00F84B40"/>
    <w:rsid w:val="00F856C4"/>
    <w:rsid w:val="00F92D22"/>
    <w:rsid w:val="00F94A85"/>
    <w:rsid w:val="00F95002"/>
    <w:rsid w:val="00F95109"/>
    <w:rsid w:val="00F9657C"/>
    <w:rsid w:val="00FA40E8"/>
    <w:rsid w:val="00FA6175"/>
    <w:rsid w:val="00FB0397"/>
    <w:rsid w:val="00FB15AE"/>
    <w:rsid w:val="00FB15DB"/>
    <w:rsid w:val="00FB1F15"/>
    <w:rsid w:val="00FB2807"/>
    <w:rsid w:val="00FB391A"/>
    <w:rsid w:val="00FB3BBC"/>
    <w:rsid w:val="00FC0043"/>
    <w:rsid w:val="00FC2469"/>
    <w:rsid w:val="00FC297A"/>
    <w:rsid w:val="00FC2EB1"/>
    <w:rsid w:val="00FC3F0C"/>
    <w:rsid w:val="00FC4FB9"/>
    <w:rsid w:val="00FD03A6"/>
    <w:rsid w:val="00FD0919"/>
    <w:rsid w:val="00FD153A"/>
    <w:rsid w:val="00FD3AE2"/>
    <w:rsid w:val="00FD435A"/>
    <w:rsid w:val="00FD54A4"/>
    <w:rsid w:val="00FE0E12"/>
    <w:rsid w:val="00FE0EBA"/>
    <w:rsid w:val="00FE153F"/>
    <w:rsid w:val="00FE4747"/>
    <w:rsid w:val="00FE580F"/>
    <w:rsid w:val="00FE5DF6"/>
    <w:rsid w:val="00FE74B8"/>
    <w:rsid w:val="00FE783E"/>
    <w:rsid w:val="00FE7ED8"/>
    <w:rsid w:val="00FF0957"/>
    <w:rsid w:val="00FF148E"/>
    <w:rsid w:val="00FF1661"/>
    <w:rsid w:val="00FF23DF"/>
    <w:rsid w:val="00FF3484"/>
    <w:rsid w:val="00FF5681"/>
    <w:rsid w:val="00FF583A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4C028412"/>
  <w15:docId w15:val="{647E22A8-06DE-4A3A-B9B2-AAC38879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541A"/>
    <w:pPr>
      <w:ind w:left="720"/>
      <w:contextualSpacing/>
    </w:pPr>
  </w:style>
  <w:style w:type="paragraph" w:styleId="a5">
    <w:name w:val="No Spacing"/>
    <w:link w:val="a6"/>
    <w:qFormat/>
    <w:rsid w:val="00C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85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1A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1847"/>
  </w:style>
  <w:style w:type="paragraph" w:styleId="ac">
    <w:name w:val="footer"/>
    <w:basedOn w:val="a"/>
    <w:link w:val="ad"/>
    <w:uiPriority w:val="99"/>
    <w:unhideWhenUsed/>
    <w:rsid w:val="001B1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1847"/>
  </w:style>
  <w:style w:type="character" w:customStyle="1" w:styleId="a6">
    <w:name w:val="Без интервала Знак"/>
    <w:basedOn w:val="a0"/>
    <w:link w:val="a5"/>
    <w:rsid w:val="001B1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254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ro.gov.kg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бычная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91EF2-78ED-467E-BC1A-66AC1D44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50</cp:revision>
  <cp:lastPrinted>2020-01-08T05:24:00Z</cp:lastPrinted>
  <dcterms:created xsi:type="dcterms:W3CDTF">2021-08-09T03:21:00Z</dcterms:created>
  <dcterms:modified xsi:type="dcterms:W3CDTF">2021-11-26T04:43:00Z</dcterms:modified>
</cp:coreProperties>
</file>